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417AE4" w14:paraId="52318CAB" w14:textId="77777777" w:rsidTr="00646237">
        <w:tc>
          <w:tcPr>
            <w:tcW w:w="5240" w:type="dxa"/>
          </w:tcPr>
          <w:p w14:paraId="706CE8E7" w14:textId="61935DD9" w:rsidR="00941348" w:rsidRPr="00417AE4" w:rsidRDefault="001932E0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lang w:eastAsia="hu-HU"/>
              </w:rPr>
              <w:t>4</w:t>
            </w:r>
            <w:r w:rsidR="00941348"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11B3BBAF" w:rsidR="00941348" w:rsidRPr="00417AE4" w:rsidRDefault="00970EC6" w:rsidP="009C4C14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   </w:t>
            </w:r>
            <w:r w:rsidR="00417AE4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     </w:t>
            </w:r>
            <w:r w:rsidRPr="00417AE4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r w:rsidR="00941348" w:rsidRPr="00417AE4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>Ügyiratszám:</w:t>
            </w:r>
            <w:r w:rsidR="00225A5A" w:rsidRPr="00417AE4">
              <w:rPr>
                <w:rFonts w:asciiTheme="minorHAnsi" w:hAnsiTheme="minorHAnsi" w:cstheme="minorHAnsi"/>
                <w:b/>
                <w:bCs/>
                <w:sz w:val="22"/>
                <w:lang w:eastAsia="hu-HU"/>
              </w:rPr>
              <w:t xml:space="preserve"> </w:t>
            </w:r>
            <w:r w:rsidRPr="00417AE4">
              <w:rPr>
                <w:rFonts w:asciiTheme="minorHAnsi" w:hAnsiTheme="minorHAnsi" w:cstheme="minorHAnsi"/>
                <w:sz w:val="22"/>
                <w:lang w:eastAsia="hu-HU"/>
              </w:rPr>
              <w:t>BSZ</w:t>
            </w:r>
            <w:r w:rsidR="00941348" w:rsidRPr="00417AE4">
              <w:rPr>
                <w:rFonts w:asciiTheme="minorHAnsi" w:hAnsiTheme="minorHAnsi" w:cstheme="minorHAnsi"/>
                <w:sz w:val="22"/>
                <w:lang w:eastAsia="hu-HU"/>
              </w:rPr>
              <w:t>/</w:t>
            </w:r>
            <w:r w:rsidR="0024495C" w:rsidRPr="00417AE4">
              <w:rPr>
                <w:rFonts w:asciiTheme="minorHAnsi" w:hAnsiTheme="minorHAnsi" w:cstheme="minorHAnsi"/>
                <w:sz w:val="22"/>
                <w:lang w:eastAsia="hu-HU"/>
              </w:rPr>
              <w:t>147</w:t>
            </w:r>
            <w:r w:rsidR="00FD1708" w:rsidRPr="00417AE4">
              <w:rPr>
                <w:rFonts w:asciiTheme="minorHAnsi" w:hAnsiTheme="minorHAnsi" w:cstheme="minorHAnsi"/>
                <w:sz w:val="22"/>
                <w:lang w:eastAsia="hu-HU"/>
              </w:rPr>
              <w:t>-</w:t>
            </w:r>
            <w:r w:rsidR="00CF478B">
              <w:rPr>
                <w:rFonts w:asciiTheme="minorHAnsi" w:hAnsiTheme="minorHAnsi" w:cstheme="minorHAnsi"/>
                <w:sz w:val="22"/>
                <w:lang w:eastAsia="hu-HU"/>
              </w:rPr>
              <w:t>6</w:t>
            </w:r>
            <w:r w:rsidR="00385929">
              <w:rPr>
                <w:rFonts w:asciiTheme="minorHAnsi" w:hAnsiTheme="minorHAnsi" w:cstheme="minorHAnsi"/>
                <w:sz w:val="22"/>
                <w:lang w:eastAsia="hu-HU"/>
              </w:rPr>
              <w:t>5</w:t>
            </w:r>
            <w:r w:rsidR="00941348" w:rsidRPr="00417AE4">
              <w:rPr>
                <w:rFonts w:asciiTheme="minorHAnsi" w:hAnsiTheme="minorHAnsi" w:cstheme="minorHAnsi"/>
                <w:sz w:val="22"/>
                <w:lang w:eastAsia="hu-HU"/>
              </w:rPr>
              <w:t>/202</w:t>
            </w:r>
            <w:r w:rsidR="0024495C" w:rsidRPr="00417AE4">
              <w:rPr>
                <w:rFonts w:asciiTheme="minorHAnsi" w:hAnsiTheme="minorHAnsi" w:cstheme="minorHAnsi"/>
                <w:sz w:val="22"/>
                <w:lang w:eastAsia="hu-HU"/>
              </w:rPr>
              <w:t>5</w:t>
            </w:r>
            <w:r w:rsidR="00941348" w:rsidRPr="00417AE4">
              <w:rPr>
                <w:rFonts w:asciiTheme="minorHAnsi" w:hAnsiTheme="minorHAnsi" w:cstheme="minorHAnsi"/>
                <w:sz w:val="22"/>
                <w:lang w:eastAsia="hu-HU"/>
              </w:rPr>
              <w:t>.</w:t>
            </w:r>
          </w:p>
        </w:tc>
      </w:tr>
    </w:tbl>
    <w:p w14:paraId="51EE6791" w14:textId="77777777" w:rsidR="00941348" w:rsidRPr="00417AE4" w:rsidRDefault="00941348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p w14:paraId="420811A6" w14:textId="77777777" w:rsidR="00941348" w:rsidRPr="00417AE4" w:rsidRDefault="00941348" w:rsidP="00941348">
      <w:pPr>
        <w:jc w:val="center"/>
        <w:rPr>
          <w:rFonts w:asciiTheme="minorHAnsi" w:eastAsia="Calibri" w:hAnsiTheme="minorHAnsi" w:cstheme="minorHAnsi"/>
          <w:b/>
          <w:spacing w:val="60"/>
          <w:lang w:eastAsia="hu-HU"/>
        </w:rPr>
      </w:pPr>
      <w:r w:rsidRPr="00417AE4">
        <w:rPr>
          <w:rFonts w:asciiTheme="minorHAnsi" w:eastAsia="Calibri" w:hAnsiTheme="minorHAnsi" w:cstheme="minorHAnsi"/>
          <w:b/>
          <w:spacing w:val="60"/>
          <w:lang w:eastAsia="hu-HU"/>
        </w:rPr>
        <w:t>ELŐTERJESZTÉS</w:t>
      </w:r>
    </w:p>
    <w:p w14:paraId="4A99DD54" w14:textId="021B015A" w:rsidR="00941348" w:rsidRPr="00417AE4" w:rsidRDefault="00941348" w:rsidP="00941348">
      <w:pPr>
        <w:jc w:val="center"/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 xml:space="preserve">a Képviselő-testület </w:t>
      </w:r>
      <w:r w:rsidRPr="00417AE4">
        <w:rPr>
          <w:rFonts w:asciiTheme="minorHAnsi" w:hAnsiTheme="minorHAnsi" w:cstheme="minorHAnsi"/>
          <w:b/>
          <w:lang w:eastAsia="hu-HU"/>
        </w:rPr>
        <w:t>202</w:t>
      </w:r>
      <w:r w:rsidR="0024495C" w:rsidRPr="00417AE4">
        <w:rPr>
          <w:rFonts w:asciiTheme="minorHAnsi" w:hAnsiTheme="minorHAnsi" w:cstheme="minorHAnsi"/>
          <w:b/>
          <w:lang w:eastAsia="hu-HU"/>
        </w:rPr>
        <w:t>5</w:t>
      </w:r>
      <w:r w:rsidRPr="00417AE4">
        <w:rPr>
          <w:rFonts w:asciiTheme="minorHAnsi" w:hAnsiTheme="minorHAnsi" w:cstheme="minorHAnsi"/>
          <w:b/>
          <w:lang w:eastAsia="hu-HU"/>
        </w:rPr>
        <w:t xml:space="preserve">. </w:t>
      </w:r>
      <w:r w:rsidR="00CF478B">
        <w:rPr>
          <w:rFonts w:asciiTheme="minorHAnsi" w:hAnsiTheme="minorHAnsi" w:cstheme="minorHAnsi"/>
          <w:b/>
          <w:lang w:eastAsia="hu-HU"/>
        </w:rPr>
        <w:t>szeptember</w:t>
      </w:r>
      <w:r w:rsidR="007E708A" w:rsidRPr="00417AE4">
        <w:rPr>
          <w:rFonts w:asciiTheme="minorHAnsi" w:hAnsiTheme="minorHAnsi" w:cstheme="minorHAnsi"/>
          <w:b/>
          <w:lang w:eastAsia="hu-HU"/>
        </w:rPr>
        <w:t xml:space="preserve"> </w:t>
      </w:r>
      <w:r w:rsidR="00CF478B">
        <w:rPr>
          <w:rFonts w:asciiTheme="minorHAnsi" w:hAnsiTheme="minorHAnsi" w:cstheme="minorHAnsi"/>
          <w:b/>
          <w:lang w:eastAsia="hu-HU"/>
        </w:rPr>
        <w:t>2</w:t>
      </w:r>
      <w:r w:rsidR="001932E0">
        <w:rPr>
          <w:rFonts w:asciiTheme="minorHAnsi" w:hAnsiTheme="minorHAnsi" w:cstheme="minorHAnsi"/>
          <w:b/>
          <w:lang w:eastAsia="hu-HU"/>
        </w:rPr>
        <w:t>6</w:t>
      </w:r>
      <w:r w:rsidR="0038121C" w:rsidRPr="00417AE4">
        <w:rPr>
          <w:rFonts w:asciiTheme="minorHAnsi" w:hAnsiTheme="minorHAnsi" w:cstheme="minorHAnsi"/>
          <w:b/>
          <w:lang w:eastAsia="hu-HU"/>
        </w:rPr>
        <w:t>-</w:t>
      </w:r>
      <w:r w:rsidRPr="00417AE4">
        <w:rPr>
          <w:rFonts w:asciiTheme="minorHAnsi" w:hAnsiTheme="minorHAnsi" w:cstheme="minorHAnsi"/>
          <w:b/>
          <w:lang w:eastAsia="hu-HU"/>
        </w:rPr>
        <w:t>i</w:t>
      </w:r>
      <w:r w:rsidRPr="00417AE4">
        <w:rPr>
          <w:rFonts w:asciiTheme="minorHAnsi" w:hAnsiTheme="minorHAnsi" w:cstheme="minorHAnsi"/>
          <w:lang w:eastAsia="hu-HU"/>
        </w:rPr>
        <w:t xml:space="preserve"> </w:t>
      </w:r>
      <w:r w:rsidRPr="00417AE4">
        <w:rPr>
          <w:rFonts w:asciiTheme="minorHAnsi" w:hAnsiTheme="minorHAnsi" w:cstheme="minorHAnsi"/>
          <w:b/>
          <w:bCs/>
          <w:lang w:eastAsia="hu-HU"/>
        </w:rPr>
        <w:t>nyilvános</w:t>
      </w:r>
      <w:r w:rsidRPr="00417AE4">
        <w:rPr>
          <w:rFonts w:asciiTheme="minorHAnsi" w:hAnsiTheme="minorHAnsi" w:cstheme="minorHAnsi"/>
          <w:lang w:eastAsia="hu-HU"/>
        </w:rPr>
        <w:t xml:space="preserve"> ülésére</w:t>
      </w:r>
    </w:p>
    <w:p w14:paraId="0BCCB90F" w14:textId="77777777" w:rsidR="00941348" w:rsidRPr="00417AE4" w:rsidRDefault="00941348" w:rsidP="00941348">
      <w:pPr>
        <w:jc w:val="left"/>
        <w:rPr>
          <w:rFonts w:asciiTheme="minorHAnsi" w:eastAsia="Calibri" w:hAnsiTheme="minorHAnsi" w:cstheme="minorHAns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0"/>
      </w:tblGrid>
      <w:tr w:rsidR="00941348" w:rsidRPr="00417AE4" w14:paraId="6767E183" w14:textId="77777777" w:rsidTr="00646237">
        <w:tc>
          <w:tcPr>
            <w:tcW w:w="1683" w:type="dxa"/>
          </w:tcPr>
          <w:p w14:paraId="47E42A3F" w14:textId="77777777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7359CC3" w14:textId="19BF812C" w:rsidR="00941348" w:rsidRPr="00417AE4" w:rsidRDefault="00F72D0C" w:rsidP="00941348">
            <w:pPr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bookmarkStart w:id="0" w:name="_Hlk110342724"/>
            <w:r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A településrendezési eszközök módosítása </w:t>
            </w:r>
            <w:r w:rsid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(2025/II.)</w:t>
            </w:r>
            <w:r w:rsidR="00941348"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 </w:t>
            </w:r>
            <w:r w:rsidR="00CF478B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során döntés </w:t>
            </w:r>
            <w:r w:rsidR="00970EC6"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környezeti vizsgálat szükségesség</w:t>
            </w:r>
            <w:r w:rsidR="00CF478B">
              <w:rPr>
                <w:rFonts w:asciiTheme="minorHAnsi" w:hAnsiTheme="minorHAnsi" w:cstheme="minorHAnsi"/>
                <w:b/>
                <w:sz w:val="22"/>
                <w:lang w:eastAsia="hu-HU"/>
              </w:rPr>
              <w:t xml:space="preserve">éről, valamint a </w:t>
            </w:r>
            <w:r w:rsidR="00CF478B" w:rsidRPr="00CF478B">
              <w:rPr>
                <w:rFonts w:asciiTheme="minorHAnsi" w:hAnsiTheme="minorHAnsi" w:cstheme="minorHAnsi"/>
                <w:b/>
                <w:sz w:val="22"/>
                <w:lang w:eastAsia="hu-HU"/>
              </w:rPr>
              <w:t>partnerségi egyeztetés lezárása</w:t>
            </w:r>
          </w:p>
          <w:bookmarkEnd w:id="0"/>
          <w:p w14:paraId="7ECBB190" w14:textId="77777777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</w:p>
        </w:tc>
      </w:tr>
      <w:tr w:rsidR="00941348" w:rsidRPr="00417AE4" w14:paraId="2DABD7AB" w14:textId="77777777" w:rsidTr="00646237">
        <w:tc>
          <w:tcPr>
            <w:tcW w:w="1683" w:type="dxa"/>
          </w:tcPr>
          <w:p w14:paraId="174356B4" w14:textId="77777777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24A678D4" w:rsidR="00941348" w:rsidRPr="00417AE4" w:rsidRDefault="00970EC6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sz w:val="22"/>
                <w:lang w:eastAsia="hu-HU"/>
              </w:rPr>
              <w:t>Bíró Imre</w:t>
            </w:r>
            <w:r w:rsidR="00941348" w:rsidRPr="00417AE4">
              <w:rPr>
                <w:rFonts w:asciiTheme="minorHAnsi" w:hAnsiTheme="minorHAnsi" w:cstheme="minorHAnsi"/>
                <w:sz w:val="22"/>
                <w:lang w:eastAsia="hu-HU"/>
              </w:rPr>
              <w:t xml:space="preserve"> polgármester</w:t>
            </w:r>
          </w:p>
          <w:p w14:paraId="01762D13" w14:textId="77777777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  <w:tr w:rsidR="00941348" w:rsidRPr="00417AE4" w14:paraId="69D3239D" w14:textId="77777777" w:rsidTr="00646237">
        <w:tc>
          <w:tcPr>
            <w:tcW w:w="1683" w:type="dxa"/>
          </w:tcPr>
          <w:p w14:paraId="347D8394" w14:textId="77777777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b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E2D9C8B" w14:textId="5B498B6F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  <w:r w:rsidRPr="00417AE4">
              <w:rPr>
                <w:rFonts w:asciiTheme="minorHAnsi" w:hAnsiTheme="minorHAnsi" w:cstheme="minorHAnsi"/>
                <w:sz w:val="22"/>
                <w:lang w:eastAsia="hu-HU"/>
              </w:rPr>
              <w:t xml:space="preserve">dr. </w:t>
            </w:r>
            <w:r w:rsidR="00970EC6" w:rsidRPr="00417AE4">
              <w:rPr>
                <w:rFonts w:asciiTheme="minorHAnsi" w:hAnsiTheme="minorHAnsi" w:cstheme="minorHAnsi"/>
                <w:sz w:val="22"/>
                <w:lang w:eastAsia="hu-HU"/>
              </w:rPr>
              <w:t>Varga Viktória</w:t>
            </w:r>
            <w:r w:rsidRPr="00417AE4">
              <w:rPr>
                <w:rFonts w:asciiTheme="minorHAnsi" w:hAnsiTheme="minorHAnsi" w:cstheme="minorHAnsi"/>
                <w:sz w:val="22"/>
                <w:lang w:eastAsia="hu-HU"/>
              </w:rPr>
              <w:t xml:space="preserve"> jegyző</w:t>
            </w:r>
          </w:p>
          <w:p w14:paraId="46DB6589" w14:textId="21762746" w:rsidR="00941348" w:rsidRPr="00417AE4" w:rsidRDefault="00941348" w:rsidP="00941348">
            <w:pPr>
              <w:jc w:val="left"/>
              <w:rPr>
                <w:rFonts w:asciiTheme="minorHAnsi" w:hAnsiTheme="minorHAnsi" w:cstheme="minorHAnsi"/>
                <w:sz w:val="22"/>
                <w:lang w:eastAsia="hu-HU"/>
              </w:rPr>
            </w:pPr>
          </w:p>
        </w:tc>
      </w:tr>
    </w:tbl>
    <w:p w14:paraId="781F3A89" w14:textId="77777777" w:rsidR="00941348" w:rsidRPr="00417AE4" w:rsidRDefault="00941348" w:rsidP="00941348">
      <w:pPr>
        <w:jc w:val="center"/>
        <w:rPr>
          <w:rFonts w:asciiTheme="minorHAnsi" w:hAnsiTheme="minorHAnsi" w:cstheme="minorHAnsi"/>
          <w:b/>
          <w:lang w:eastAsia="hu-HU"/>
        </w:rPr>
      </w:pPr>
      <w:r w:rsidRPr="00417AE4">
        <w:rPr>
          <w:rFonts w:asciiTheme="minorHAnsi" w:hAnsiTheme="minorHAnsi" w:cstheme="minorHAnsi"/>
          <w:b/>
          <w:lang w:eastAsia="hu-HU"/>
        </w:rPr>
        <w:t>TISZTELT KÉPVISELŐ-TESTÜLET!</w:t>
      </w:r>
    </w:p>
    <w:p w14:paraId="611596AC" w14:textId="77777777" w:rsidR="00941348" w:rsidRPr="00417AE4" w:rsidRDefault="00941348" w:rsidP="00941348">
      <w:pPr>
        <w:rPr>
          <w:rFonts w:asciiTheme="minorHAnsi" w:hAnsiTheme="minorHAnsi" w:cstheme="minorHAnsi"/>
          <w:lang w:eastAsia="hu-HU"/>
        </w:rPr>
      </w:pPr>
    </w:p>
    <w:p w14:paraId="4F84A62F" w14:textId="309AE462" w:rsidR="00C64501" w:rsidRPr="00417AE4" w:rsidRDefault="00970EC6" w:rsidP="00941348">
      <w:pPr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Balatonszepezd</w:t>
      </w:r>
      <w:r w:rsidR="00941348" w:rsidRPr="00417AE4">
        <w:rPr>
          <w:rFonts w:asciiTheme="minorHAnsi" w:hAnsiTheme="minorHAnsi" w:cstheme="minorHAnsi"/>
          <w:lang w:eastAsia="hu-HU"/>
        </w:rPr>
        <w:t xml:space="preserve"> </w:t>
      </w:r>
      <w:r w:rsidR="00331386" w:rsidRPr="00417AE4">
        <w:rPr>
          <w:rFonts w:asciiTheme="minorHAnsi" w:hAnsiTheme="minorHAnsi" w:cstheme="minorHAnsi"/>
          <w:lang w:eastAsia="hu-HU"/>
        </w:rPr>
        <w:t>K</w:t>
      </w:r>
      <w:r w:rsidR="00941348" w:rsidRPr="00417AE4">
        <w:rPr>
          <w:rFonts w:asciiTheme="minorHAnsi" w:hAnsiTheme="minorHAnsi" w:cstheme="minorHAnsi"/>
          <w:lang w:eastAsia="hu-HU"/>
        </w:rPr>
        <w:t xml:space="preserve">özség Önkormányzata a község településrendezési eszközeinek módosításáról döntött </w:t>
      </w:r>
      <w:r w:rsidRPr="00417AE4">
        <w:rPr>
          <w:rFonts w:asciiTheme="minorHAnsi" w:hAnsiTheme="minorHAnsi" w:cstheme="minorHAnsi"/>
          <w:lang w:eastAsia="hu-HU"/>
        </w:rPr>
        <w:t>(</w:t>
      </w:r>
      <w:r w:rsidR="0024495C" w:rsidRPr="00417AE4">
        <w:rPr>
          <w:rFonts w:asciiTheme="minorHAnsi" w:hAnsiTheme="minorHAnsi" w:cstheme="minorHAnsi"/>
          <w:lang w:eastAsia="hu-HU"/>
        </w:rPr>
        <w:t>2025/II.</w:t>
      </w:r>
      <w:r w:rsidRPr="00417AE4">
        <w:rPr>
          <w:rFonts w:asciiTheme="minorHAnsi" w:hAnsiTheme="minorHAnsi" w:cstheme="minorHAnsi"/>
          <w:lang w:eastAsia="hu-HU"/>
        </w:rPr>
        <w:t>)</w:t>
      </w:r>
      <w:r w:rsidR="00941348" w:rsidRPr="00417AE4">
        <w:rPr>
          <w:rFonts w:asciiTheme="minorHAnsi" w:hAnsiTheme="minorHAnsi" w:cstheme="minorHAnsi"/>
          <w:lang w:eastAsia="hu-HU"/>
        </w:rPr>
        <w:t>.</w:t>
      </w:r>
      <w:r w:rsidR="00CF478B">
        <w:rPr>
          <w:rFonts w:asciiTheme="minorHAnsi" w:hAnsiTheme="minorHAnsi" w:cstheme="minorHAnsi"/>
          <w:lang w:eastAsia="hu-HU"/>
        </w:rPr>
        <w:t xml:space="preserve"> A módosítás többszöri átdolgozáson esett át.</w:t>
      </w:r>
    </w:p>
    <w:p w14:paraId="1D9FA50D" w14:textId="77777777" w:rsidR="00C64501" w:rsidRPr="00417AE4" w:rsidRDefault="00C64501" w:rsidP="00941348">
      <w:pPr>
        <w:rPr>
          <w:rFonts w:asciiTheme="minorHAnsi" w:hAnsiTheme="minorHAnsi" w:cstheme="minorHAnsi"/>
          <w:lang w:eastAsia="hu-HU"/>
        </w:rPr>
      </w:pPr>
    </w:p>
    <w:p w14:paraId="6745896A" w14:textId="70235E7E" w:rsidR="00417AE4" w:rsidRPr="00417AE4" w:rsidRDefault="00941348" w:rsidP="000A2B12">
      <w:pPr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 xml:space="preserve">A módosítás </w:t>
      </w:r>
      <w:r w:rsidR="00417AE4" w:rsidRPr="00417AE4">
        <w:rPr>
          <w:rFonts w:asciiTheme="minorHAnsi" w:hAnsiTheme="minorHAnsi" w:cstheme="minorHAnsi"/>
          <w:lang w:eastAsia="hu-HU"/>
        </w:rPr>
        <w:t>általános</w:t>
      </w:r>
      <w:r w:rsidRPr="00417AE4">
        <w:rPr>
          <w:rFonts w:asciiTheme="minorHAnsi" w:hAnsiTheme="minorHAnsi" w:cstheme="minorHAnsi"/>
          <w:lang w:eastAsia="hu-HU"/>
        </w:rPr>
        <w:t xml:space="preserve"> eljárásban történik meg, a tervezési munkával az </w:t>
      </w:r>
      <w:r w:rsidR="00250764">
        <w:rPr>
          <w:rFonts w:asciiTheme="minorHAnsi" w:hAnsiTheme="minorHAnsi" w:cstheme="minorHAnsi"/>
          <w:lang w:eastAsia="hu-HU"/>
        </w:rPr>
        <w:t>ö</w:t>
      </w:r>
      <w:r w:rsidRPr="00417AE4">
        <w:rPr>
          <w:rFonts w:asciiTheme="minorHAnsi" w:hAnsiTheme="minorHAnsi" w:cstheme="minorHAnsi"/>
          <w:lang w:eastAsia="hu-HU"/>
        </w:rPr>
        <w:t xml:space="preserve">nkormányzat a </w:t>
      </w:r>
      <w:r w:rsidR="00970EC6" w:rsidRPr="00417AE4">
        <w:rPr>
          <w:rFonts w:asciiTheme="minorHAnsi" w:hAnsiTheme="minorHAnsi" w:cstheme="minorHAnsi"/>
          <w:lang w:eastAsia="hu-HU"/>
        </w:rPr>
        <w:t>PRO ARCH. Építész Stúdió Bt</w:t>
      </w:r>
      <w:r w:rsidRPr="00417AE4">
        <w:rPr>
          <w:rFonts w:asciiTheme="minorHAnsi" w:hAnsiTheme="minorHAnsi" w:cstheme="minorHAnsi"/>
          <w:lang w:eastAsia="hu-HU"/>
        </w:rPr>
        <w:t xml:space="preserve">-t bízta meg. </w:t>
      </w:r>
    </w:p>
    <w:p w14:paraId="70891C2A" w14:textId="77777777" w:rsidR="00417AE4" w:rsidRPr="00417AE4" w:rsidRDefault="00417AE4" w:rsidP="000A2B12">
      <w:pPr>
        <w:rPr>
          <w:rFonts w:asciiTheme="minorHAnsi" w:hAnsiTheme="minorHAnsi" w:cstheme="minorHAnsi"/>
          <w:lang w:eastAsia="hu-HU"/>
        </w:rPr>
      </w:pPr>
    </w:p>
    <w:p w14:paraId="410F17E2" w14:textId="6F733D7D" w:rsidR="000A2B12" w:rsidRPr="00417AE4" w:rsidRDefault="00941348" w:rsidP="000A2B12">
      <w:pPr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 xml:space="preserve">Az önkormányzat </w:t>
      </w:r>
      <w:r w:rsidR="00417AE4" w:rsidRPr="00417AE4">
        <w:rPr>
          <w:rFonts w:asciiTheme="minorHAnsi" w:hAnsiTheme="minorHAnsi" w:cstheme="minorHAnsi"/>
          <w:lang w:eastAsia="hu-HU"/>
        </w:rPr>
        <w:t>az eljárás során</w:t>
      </w:r>
      <w:r w:rsidRPr="00417AE4">
        <w:rPr>
          <w:rFonts w:asciiTheme="minorHAnsi" w:hAnsiTheme="minorHAnsi" w:cstheme="minorHAnsi"/>
          <w:lang w:eastAsia="hu-HU"/>
        </w:rPr>
        <w:t xml:space="preserve"> </w:t>
      </w:r>
      <w:r w:rsidR="00CF478B">
        <w:rPr>
          <w:rFonts w:asciiTheme="minorHAnsi" w:hAnsiTheme="minorHAnsi" w:cstheme="minorHAnsi"/>
          <w:lang w:eastAsia="hu-HU"/>
        </w:rPr>
        <w:t xml:space="preserve">a végső verzióval kapcsolatban </w:t>
      </w:r>
      <w:r w:rsidR="00970EC6" w:rsidRPr="00417AE4">
        <w:rPr>
          <w:rFonts w:asciiTheme="minorHAnsi" w:hAnsiTheme="minorHAnsi" w:cstheme="minorHAnsi"/>
          <w:lang w:eastAsia="hu-HU"/>
        </w:rPr>
        <w:t>nyilatkoztatta az államigazgatási szerveket a környezeti vizsgálat szükségességéről.</w:t>
      </w:r>
      <w:r w:rsidR="000A2B12" w:rsidRPr="00417AE4">
        <w:rPr>
          <w:rFonts w:asciiTheme="minorHAnsi" w:hAnsiTheme="minorHAnsi" w:cstheme="minorHAnsi"/>
          <w:lang w:eastAsia="hu-HU"/>
        </w:rPr>
        <w:t xml:space="preserve"> Az államigazgatási szervek közül </w:t>
      </w:r>
      <w:r w:rsidR="001932E0">
        <w:rPr>
          <w:rFonts w:asciiTheme="minorHAnsi" w:hAnsiTheme="minorHAnsi" w:cstheme="minorHAnsi"/>
          <w:lang w:eastAsia="hu-HU"/>
        </w:rPr>
        <w:t>6</w:t>
      </w:r>
      <w:r w:rsidR="000A2B12" w:rsidRPr="00417AE4">
        <w:rPr>
          <w:rFonts w:asciiTheme="minorHAnsi" w:hAnsiTheme="minorHAnsi" w:cstheme="minorHAnsi"/>
          <w:lang w:eastAsia="hu-HU"/>
        </w:rPr>
        <w:t xml:space="preserve"> élt véleményezési jogával és egyik sem látta szükségesnek környezeti vizsgálat elkészítését.</w:t>
      </w:r>
    </w:p>
    <w:p w14:paraId="5E938E8C" w14:textId="77777777" w:rsidR="00417AE4" w:rsidRPr="00417AE4" w:rsidRDefault="00417AE4" w:rsidP="000A2B12">
      <w:pPr>
        <w:rPr>
          <w:rFonts w:asciiTheme="minorHAnsi" w:hAnsiTheme="minorHAnsi" w:cstheme="minorHAnsi"/>
          <w:lang w:eastAsia="hu-HU"/>
        </w:rPr>
      </w:pPr>
    </w:p>
    <w:p w14:paraId="4D1E3FDD" w14:textId="369E8D31" w:rsidR="000A2B12" w:rsidRDefault="00417AE4" w:rsidP="00941348">
      <w:pPr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Az államigazgatási szervek véleményével összhangban határozatot kell arról hozni, hogy a képviselő-testület a környezeti vizsgálat elkészítését nem tartja szükségesnek</w:t>
      </w:r>
      <w:r w:rsidR="00250764">
        <w:rPr>
          <w:rFonts w:asciiTheme="minorHAnsi" w:hAnsiTheme="minorHAnsi" w:cstheme="minorHAnsi"/>
          <w:lang w:eastAsia="hu-HU"/>
        </w:rPr>
        <w:t>.</w:t>
      </w:r>
    </w:p>
    <w:p w14:paraId="6BDFC7A1" w14:textId="77777777" w:rsidR="00CF478B" w:rsidRDefault="00CF478B" w:rsidP="00941348">
      <w:pPr>
        <w:rPr>
          <w:rFonts w:asciiTheme="minorHAnsi" w:hAnsiTheme="minorHAnsi" w:cstheme="minorHAnsi"/>
          <w:lang w:eastAsia="hu-HU"/>
        </w:rPr>
      </w:pPr>
    </w:p>
    <w:p w14:paraId="4E063F9C" w14:textId="101F7EA1" w:rsidR="00CF478B" w:rsidRPr="00CF478B" w:rsidRDefault="00CF478B" w:rsidP="00CF478B">
      <w:pPr>
        <w:rPr>
          <w:rFonts w:asciiTheme="minorHAnsi" w:hAnsiTheme="minorHAnsi" w:cstheme="minorHAnsi"/>
          <w:lang w:eastAsia="hu-HU"/>
        </w:rPr>
      </w:pPr>
      <w:r w:rsidRPr="00CF478B">
        <w:rPr>
          <w:rFonts w:asciiTheme="minorHAnsi" w:hAnsiTheme="minorHAnsi" w:cstheme="minorHAnsi"/>
          <w:lang w:eastAsia="hu-HU"/>
        </w:rPr>
        <w:t>Az önkormányzat a településtervek tartalmáról, elkészítésének és elfogadásának rendjéről, valamint egyes településrendezési sajátos jogintézményekről szóló 419/2021. (VII.15.) Korm. rendelet (Korm.r.) 65. §-a alapján a partnerségi egyeztetést lefolytatta a terv honlapon történő megjelentetésével</w:t>
      </w:r>
      <w:r>
        <w:rPr>
          <w:rFonts w:asciiTheme="minorHAnsi" w:hAnsiTheme="minorHAnsi" w:cstheme="minorHAnsi"/>
          <w:lang w:eastAsia="hu-HU"/>
        </w:rPr>
        <w:t xml:space="preserve"> és lakossági fórum megtartásával</w:t>
      </w:r>
      <w:r w:rsidRPr="00CF478B">
        <w:rPr>
          <w:rFonts w:asciiTheme="minorHAnsi" w:hAnsiTheme="minorHAnsi" w:cstheme="minorHAnsi"/>
          <w:lang w:eastAsia="hu-HU"/>
        </w:rPr>
        <w:t>.</w:t>
      </w:r>
    </w:p>
    <w:p w14:paraId="60C31617" w14:textId="77777777" w:rsidR="00CF478B" w:rsidRPr="00CF478B" w:rsidRDefault="00CF478B" w:rsidP="00CF478B">
      <w:pPr>
        <w:rPr>
          <w:rFonts w:asciiTheme="minorHAnsi" w:hAnsiTheme="minorHAnsi" w:cstheme="minorHAnsi"/>
          <w:lang w:eastAsia="hu-HU"/>
        </w:rPr>
      </w:pPr>
    </w:p>
    <w:p w14:paraId="4C26F30F" w14:textId="504CCC81" w:rsidR="00941348" w:rsidRDefault="00CF478B" w:rsidP="00941348">
      <w:pPr>
        <w:rPr>
          <w:rFonts w:asciiTheme="minorHAnsi" w:hAnsiTheme="minorHAnsi" w:cstheme="minorHAnsi"/>
          <w:lang w:eastAsia="hu-HU"/>
        </w:rPr>
      </w:pPr>
      <w:r w:rsidRPr="00CF478B">
        <w:rPr>
          <w:rFonts w:asciiTheme="minorHAnsi" w:hAnsiTheme="minorHAnsi" w:cstheme="minorHAnsi"/>
          <w:lang w:eastAsia="hu-HU"/>
        </w:rPr>
        <w:t xml:space="preserve">A partnerségi egyeztetés </w:t>
      </w:r>
      <w:r w:rsidR="00B110E7">
        <w:rPr>
          <w:rFonts w:asciiTheme="minorHAnsi" w:hAnsiTheme="minorHAnsi" w:cstheme="minorHAnsi"/>
          <w:lang w:eastAsia="hu-HU"/>
        </w:rPr>
        <w:t xml:space="preserve">során </w:t>
      </w:r>
      <w:r w:rsidR="00997CFA">
        <w:rPr>
          <w:rFonts w:asciiTheme="minorHAnsi" w:hAnsiTheme="minorHAnsi" w:cstheme="minorHAnsi"/>
          <w:lang w:eastAsia="hu-HU"/>
        </w:rPr>
        <w:t>egy írásbeli</w:t>
      </w:r>
      <w:r w:rsidRPr="00CF478B">
        <w:rPr>
          <w:rFonts w:asciiTheme="minorHAnsi" w:hAnsiTheme="minorHAnsi" w:cstheme="minorHAnsi"/>
          <w:lang w:eastAsia="hu-HU"/>
        </w:rPr>
        <w:t xml:space="preserve"> vélemény érkezett</w:t>
      </w:r>
      <w:r w:rsidR="00250764">
        <w:rPr>
          <w:rFonts w:asciiTheme="minorHAnsi" w:hAnsiTheme="minorHAnsi" w:cstheme="minorHAnsi"/>
          <w:lang w:eastAsia="hu-HU"/>
        </w:rPr>
        <w:t>, melynek elfogadásáról a testület dönt</w:t>
      </w:r>
      <w:r w:rsidRPr="00CF478B">
        <w:rPr>
          <w:rFonts w:asciiTheme="minorHAnsi" w:hAnsiTheme="minorHAnsi" w:cstheme="minorHAnsi"/>
          <w:lang w:eastAsia="hu-HU"/>
        </w:rPr>
        <w:t>.</w:t>
      </w:r>
      <w:r w:rsidR="00250764">
        <w:rPr>
          <w:rFonts w:asciiTheme="minorHAnsi" w:hAnsiTheme="minorHAnsi" w:cstheme="minorHAnsi"/>
          <w:lang w:eastAsia="hu-HU"/>
        </w:rPr>
        <w:t xml:space="preserve"> </w:t>
      </w:r>
      <w:r w:rsidR="00250764" w:rsidRPr="00250764">
        <w:rPr>
          <w:rFonts w:asciiTheme="minorHAnsi" w:hAnsiTheme="minorHAnsi" w:cstheme="minorHAnsi"/>
          <w:lang w:eastAsia="hu-HU"/>
        </w:rPr>
        <w:t>A vélemény, észrevétel el nem fogadása esetén a döntést indokolni kell.</w:t>
      </w:r>
    </w:p>
    <w:p w14:paraId="5318130E" w14:textId="77777777" w:rsidR="00250764" w:rsidRDefault="00250764" w:rsidP="00941348">
      <w:pPr>
        <w:rPr>
          <w:rFonts w:asciiTheme="minorHAnsi" w:hAnsiTheme="minorHAnsi" w:cstheme="minorHAnsi"/>
          <w:lang w:eastAsia="hu-HU"/>
        </w:rPr>
      </w:pPr>
    </w:p>
    <w:p w14:paraId="3B3BDBB8" w14:textId="08D6A3D0" w:rsidR="00250764" w:rsidRPr="00250764" w:rsidRDefault="00250764" w:rsidP="00250764">
      <w:pPr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 xml:space="preserve">A </w:t>
      </w:r>
      <w:r w:rsidR="00B110E7">
        <w:rPr>
          <w:rFonts w:asciiTheme="minorHAnsi" w:hAnsiTheme="minorHAnsi" w:cstheme="minorHAnsi"/>
          <w:lang w:eastAsia="hu-HU"/>
        </w:rPr>
        <w:t xml:space="preserve">partnerségi egyeztetés és a </w:t>
      </w:r>
      <w:r w:rsidRPr="00250764">
        <w:rPr>
          <w:rFonts w:asciiTheme="minorHAnsi" w:hAnsiTheme="minorHAnsi" w:cstheme="minorHAnsi"/>
          <w:lang w:eastAsia="hu-HU"/>
        </w:rPr>
        <w:t>véleményezési szakasz lezárásáról a képviselő-testület dönt.</w:t>
      </w:r>
    </w:p>
    <w:p w14:paraId="0268FA7D" w14:textId="77777777" w:rsidR="00250764" w:rsidRPr="00250764" w:rsidRDefault="00250764" w:rsidP="00250764">
      <w:pPr>
        <w:rPr>
          <w:rFonts w:asciiTheme="minorHAnsi" w:hAnsiTheme="minorHAnsi" w:cstheme="minorHAnsi"/>
          <w:lang w:eastAsia="hu-HU"/>
        </w:rPr>
      </w:pPr>
    </w:p>
    <w:p w14:paraId="105E3C52" w14:textId="77777777" w:rsidR="00250764" w:rsidRPr="00250764" w:rsidRDefault="00250764" w:rsidP="00250764">
      <w:pPr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>A véleményezési szakaszban az államigazgatási szervek által tett észrevételekre adott tervezői válaszok az előterjesztéshez csatolt táblázatban szerepelnek.</w:t>
      </w:r>
    </w:p>
    <w:p w14:paraId="0A3CBE08" w14:textId="77777777" w:rsidR="00250764" w:rsidRPr="00250764" w:rsidRDefault="00250764" w:rsidP="00250764">
      <w:pPr>
        <w:rPr>
          <w:rFonts w:asciiTheme="minorHAnsi" w:hAnsiTheme="minorHAnsi" w:cstheme="minorHAnsi"/>
          <w:lang w:eastAsia="hu-HU"/>
        </w:rPr>
      </w:pPr>
    </w:p>
    <w:p w14:paraId="5752F1C7" w14:textId="77777777" w:rsidR="00250764" w:rsidRPr="00250764" w:rsidRDefault="00250764" w:rsidP="00250764">
      <w:pPr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>Az általános egyeztetési eljárásban a záró szakasz kezdeményezéséhez a polgármester az E-TÉR felületre feltölti a szükséges dokumentumokat (döntéseket, főépítészi feljegyzést, a véleményezési eljárás során keletkezett iratanyagot, a véglegesített tervezetet .pdf/A formátumban, megalapozó vizsgálattal és alátámasztó javaslattal együtt).</w:t>
      </w:r>
    </w:p>
    <w:p w14:paraId="0B012B90" w14:textId="241233F7" w:rsidR="00250764" w:rsidRDefault="00250764" w:rsidP="00250764">
      <w:pPr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>A záró szakaszban az állami főépítész 20 napon belül kiadja a tervezettel kapcsolatos záró szakmai véleményét a településterv vagy a módosítása elfogadásához, vagy egyeztető tárgyalást kezdeményez. Az önkormányzat a településterv elfogadásáról a záró szakmai vélemény ismeretében dönt.</w:t>
      </w:r>
    </w:p>
    <w:p w14:paraId="23CF99AD" w14:textId="77777777" w:rsidR="00250764" w:rsidRPr="00417AE4" w:rsidRDefault="00250764" w:rsidP="00941348">
      <w:pPr>
        <w:rPr>
          <w:rFonts w:asciiTheme="minorHAnsi" w:hAnsiTheme="minorHAnsi" w:cstheme="minorHAnsi"/>
          <w:lang w:eastAsia="hu-HU"/>
        </w:rPr>
      </w:pPr>
    </w:p>
    <w:p w14:paraId="611F1C23" w14:textId="5870D83D" w:rsidR="00941348" w:rsidRPr="00417AE4" w:rsidRDefault="00941348" w:rsidP="00941348">
      <w:pPr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Kérem a Tisztelt Képviselő-testülete</w:t>
      </w:r>
      <w:r w:rsidR="003B1640" w:rsidRPr="00417AE4">
        <w:rPr>
          <w:rFonts w:asciiTheme="minorHAnsi" w:hAnsiTheme="minorHAnsi" w:cstheme="minorHAnsi"/>
          <w:lang w:eastAsia="hu-HU"/>
        </w:rPr>
        <w:t>t</w:t>
      </w:r>
      <w:r w:rsidRPr="00417AE4">
        <w:rPr>
          <w:rFonts w:asciiTheme="minorHAnsi" w:hAnsiTheme="minorHAnsi" w:cstheme="minorHAnsi"/>
          <w:lang w:eastAsia="hu-HU"/>
        </w:rPr>
        <w:t>, hogy az előterjesztést megvitatni és a határozati javaslato</w:t>
      </w:r>
      <w:r w:rsidR="00CF478B">
        <w:rPr>
          <w:rFonts w:asciiTheme="minorHAnsi" w:hAnsiTheme="minorHAnsi" w:cstheme="minorHAnsi"/>
          <w:lang w:eastAsia="hu-HU"/>
        </w:rPr>
        <w:t>ka</w:t>
      </w:r>
      <w:r w:rsidRPr="00417AE4">
        <w:rPr>
          <w:rFonts w:asciiTheme="minorHAnsi" w:hAnsiTheme="minorHAnsi" w:cstheme="minorHAnsi"/>
          <w:lang w:eastAsia="hu-HU"/>
        </w:rPr>
        <w:t>t elfogadni szíveskedjen.</w:t>
      </w:r>
    </w:p>
    <w:p w14:paraId="6FF52E48" w14:textId="2BFD68C2" w:rsidR="00212570" w:rsidRDefault="00212570" w:rsidP="00941348">
      <w:pPr>
        <w:rPr>
          <w:rFonts w:asciiTheme="minorHAnsi" w:hAnsiTheme="minorHAnsi" w:cstheme="minorHAnsi"/>
          <w:lang w:eastAsia="hu-HU"/>
        </w:rPr>
      </w:pPr>
    </w:p>
    <w:p w14:paraId="2DB4F81D" w14:textId="77777777" w:rsidR="00250764" w:rsidRDefault="00250764" w:rsidP="00941348">
      <w:pPr>
        <w:rPr>
          <w:rFonts w:asciiTheme="minorHAnsi" w:hAnsiTheme="minorHAnsi" w:cstheme="minorHAnsi"/>
          <w:lang w:eastAsia="hu-HU"/>
        </w:rPr>
      </w:pPr>
    </w:p>
    <w:p w14:paraId="04179500" w14:textId="77777777" w:rsidR="00250764" w:rsidRPr="00417AE4" w:rsidRDefault="00250764" w:rsidP="00941348">
      <w:pPr>
        <w:rPr>
          <w:rFonts w:asciiTheme="minorHAnsi" w:hAnsiTheme="minorHAnsi" w:cstheme="minorHAnsi"/>
          <w:lang w:eastAsia="hu-HU"/>
        </w:rPr>
      </w:pPr>
    </w:p>
    <w:p w14:paraId="273AB74C" w14:textId="2902C85E" w:rsidR="00212570" w:rsidRDefault="00212570" w:rsidP="00212570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 w:rsidRPr="00417AE4">
        <w:rPr>
          <w:rFonts w:asciiTheme="minorHAnsi" w:hAnsiTheme="minorHAnsi" w:cstheme="minorHAnsi"/>
          <w:b/>
          <w:bCs/>
          <w:lang w:eastAsia="hu-HU"/>
        </w:rPr>
        <w:lastRenderedPageBreak/>
        <w:t>HATÁROZATI JAVASLAT</w:t>
      </w:r>
    </w:p>
    <w:p w14:paraId="2095AFBB" w14:textId="2FB7CB8E" w:rsidR="00CF478B" w:rsidRPr="00417AE4" w:rsidRDefault="00CF478B" w:rsidP="00212570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>
        <w:rPr>
          <w:rFonts w:asciiTheme="minorHAnsi" w:hAnsiTheme="minorHAnsi" w:cstheme="minorHAnsi"/>
          <w:b/>
          <w:bCs/>
          <w:lang w:eastAsia="hu-HU"/>
        </w:rPr>
        <w:t>I.</w:t>
      </w:r>
    </w:p>
    <w:p w14:paraId="37FBAA4F" w14:textId="77777777" w:rsidR="00212570" w:rsidRPr="00417AE4" w:rsidRDefault="00212570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4ECC7D4C" w14:textId="617F41FF" w:rsidR="00212570" w:rsidRPr="00417AE4" w:rsidRDefault="00212570" w:rsidP="00212570">
      <w:pPr>
        <w:ind w:left="4253"/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 xml:space="preserve">Balatonszepezd Község Önkormányzata Képviselő-testülete a </w:t>
      </w:r>
      <w:r w:rsidR="00417AE4" w:rsidRPr="00417AE4">
        <w:rPr>
          <w:rFonts w:asciiTheme="minorHAnsi" w:hAnsiTheme="minorHAnsi" w:cstheme="minorHAnsi"/>
          <w:lang w:eastAsia="hu-HU"/>
        </w:rPr>
        <w:t>településrendezési eszközök módosítása (2025/II.) során</w:t>
      </w:r>
      <w:r w:rsidRPr="00417AE4">
        <w:rPr>
          <w:rFonts w:asciiTheme="minorHAnsi" w:hAnsiTheme="minorHAnsi" w:cstheme="minorHAnsi"/>
          <w:lang w:eastAsia="hu-HU"/>
        </w:rPr>
        <w:t xml:space="preserve"> megállapítja, hogy az egyes tervek, illetve programok környezeti vizsgálatáról szóló 2/2005. (I.11.) Korm. rendelet alapján megkeresett államigazgatási szervek a beérkezett vélemények figyelembevételével a környezeti vizsgálat elkészítését nem tartják szükségesnek.</w:t>
      </w:r>
    </w:p>
    <w:p w14:paraId="69CCCA81" w14:textId="7081A947" w:rsidR="00F3058C" w:rsidRPr="00417AE4" w:rsidRDefault="00F3058C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3947F0A5" w14:textId="49493C81" w:rsidR="00F3058C" w:rsidRPr="00417AE4" w:rsidRDefault="00526C9B" w:rsidP="00212570">
      <w:pPr>
        <w:ind w:left="4253"/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A képviselő-testület az államigazgatási szervek véleményével összhangban</w:t>
      </w:r>
      <w:r w:rsidR="00F3058C" w:rsidRPr="00417AE4">
        <w:rPr>
          <w:rFonts w:asciiTheme="minorHAnsi" w:hAnsiTheme="minorHAnsi" w:cstheme="minorHAnsi"/>
          <w:lang w:eastAsia="hu-HU"/>
        </w:rPr>
        <w:t xml:space="preserve"> a környezeti vizsgálat elkészítését </w:t>
      </w:r>
      <w:r w:rsidRPr="00417AE4">
        <w:rPr>
          <w:rFonts w:asciiTheme="minorHAnsi" w:hAnsiTheme="minorHAnsi" w:cstheme="minorHAnsi"/>
          <w:lang w:eastAsia="hu-HU"/>
        </w:rPr>
        <w:t>n</w:t>
      </w:r>
      <w:r w:rsidR="00F3058C" w:rsidRPr="00417AE4">
        <w:rPr>
          <w:rFonts w:asciiTheme="minorHAnsi" w:hAnsiTheme="minorHAnsi" w:cstheme="minorHAnsi"/>
          <w:lang w:eastAsia="hu-HU"/>
        </w:rPr>
        <w:t xml:space="preserve">em tartja szükségesnek. </w:t>
      </w:r>
    </w:p>
    <w:p w14:paraId="542FBC7D" w14:textId="465EF328" w:rsidR="00F3058C" w:rsidRPr="00417AE4" w:rsidRDefault="00F3058C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43A32703" w14:textId="1D814810" w:rsidR="00F3058C" w:rsidRPr="00417AE4" w:rsidRDefault="00F3058C" w:rsidP="00212570">
      <w:pPr>
        <w:ind w:left="4253"/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Határidő: azonnal</w:t>
      </w:r>
    </w:p>
    <w:p w14:paraId="03B661E3" w14:textId="32FF73E5" w:rsidR="00F3058C" w:rsidRDefault="00F3058C" w:rsidP="00212570">
      <w:pPr>
        <w:ind w:left="4253"/>
        <w:rPr>
          <w:rFonts w:asciiTheme="minorHAnsi" w:hAnsiTheme="minorHAnsi" w:cstheme="minorHAnsi"/>
          <w:lang w:eastAsia="hu-HU"/>
        </w:rPr>
      </w:pPr>
      <w:r w:rsidRPr="00417AE4">
        <w:rPr>
          <w:rFonts w:asciiTheme="minorHAnsi" w:hAnsiTheme="minorHAnsi" w:cstheme="minorHAnsi"/>
          <w:lang w:eastAsia="hu-HU"/>
        </w:rPr>
        <w:t>Felelős: polgármester</w:t>
      </w:r>
    </w:p>
    <w:p w14:paraId="1A8C4A9C" w14:textId="77777777" w:rsidR="00CF478B" w:rsidRDefault="00CF478B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77464F6D" w14:textId="60022185" w:rsidR="00CF478B" w:rsidRPr="00CF478B" w:rsidRDefault="00CF478B" w:rsidP="00CF478B">
      <w:pPr>
        <w:ind w:left="4253"/>
        <w:jc w:val="center"/>
        <w:rPr>
          <w:rFonts w:asciiTheme="minorHAnsi" w:hAnsiTheme="minorHAnsi" w:cstheme="minorHAnsi"/>
          <w:b/>
          <w:bCs/>
          <w:lang w:eastAsia="hu-HU"/>
        </w:rPr>
      </w:pPr>
      <w:r w:rsidRPr="00CF478B">
        <w:rPr>
          <w:rFonts w:asciiTheme="minorHAnsi" w:hAnsiTheme="minorHAnsi" w:cstheme="minorHAnsi"/>
          <w:b/>
          <w:bCs/>
          <w:lang w:eastAsia="hu-HU"/>
        </w:rPr>
        <w:t>II.</w:t>
      </w:r>
    </w:p>
    <w:p w14:paraId="6B2C6DBB" w14:textId="77777777" w:rsidR="00CF478B" w:rsidRDefault="00CF478B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7DA60CEB" w14:textId="754E6F02" w:rsidR="00250764" w:rsidRDefault="00CF478B" w:rsidP="00250764">
      <w:pPr>
        <w:ind w:left="4253"/>
        <w:rPr>
          <w:rFonts w:asciiTheme="minorHAnsi" w:hAnsiTheme="minorHAnsi" w:cstheme="minorHAnsi"/>
          <w:lang w:eastAsia="hu-HU"/>
        </w:rPr>
      </w:pPr>
      <w:r w:rsidRPr="00A25433">
        <w:rPr>
          <w:rFonts w:asciiTheme="minorHAnsi" w:hAnsiTheme="minorHAnsi" w:cstheme="minorHAnsi"/>
          <w:lang w:eastAsia="hu-HU"/>
        </w:rPr>
        <w:t xml:space="preserve">Balatonszepezd Község Önkormányzata Képviselő-testülete a településrendezési eszközök módosítása </w:t>
      </w:r>
      <w:r>
        <w:rPr>
          <w:rFonts w:asciiTheme="minorHAnsi" w:hAnsiTheme="minorHAnsi" w:cstheme="minorHAnsi"/>
          <w:lang w:eastAsia="hu-HU"/>
        </w:rPr>
        <w:t xml:space="preserve">(2025/II.) </w:t>
      </w:r>
      <w:r w:rsidRPr="00A25433">
        <w:rPr>
          <w:rFonts w:asciiTheme="minorHAnsi" w:hAnsiTheme="minorHAnsi" w:cstheme="minorHAnsi"/>
          <w:lang w:eastAsia="hu-HU"/>
        </w:rPr>
        <w:t>során a</w:t>
      </w:r>
      <w:r w:rsidR="00250764" w:rsidRPr="00250764">
        <w:rPr>
          <w:rFonts w:asciiTheme="minorHAnsi" w:hAnsiTheme="minorHAnsi" w:cstheme="minorHAnsi"/>
          <w:lang w:eastAsia="hu-HU"/>
        </w:rPr>
        <w:t>z államigazgatási szervek véleményére, észrevételeire adott tervezői válaszokat az előterjesztés 1. melléklete szerint elfogadja, egyidejűleg a partnerségi egyeztetést és a véleményezési szakaszt lezárja.</w:t>
      </w:r>
    </w:p>
    <w:p w14:paraId="038A7190" w14:textId="77777777" w:rsidR="00B110E7" w:rsidRDefault="00B110E7" w:rsidP="00250764">
      <w:pPr>
        <w:ind w:left="4253"/>
        <w:rPr>
          <w:rFonts w:asciiTheme="minorHAnsi" w:hAnsiTheme="minorHAnsi" w:cstheme="minorHAnsi"/>
          <w:lang w:eastAsia="hu-HU"/>
        </w:rPr>
      </w:pPr>
    </w:p>
    <w:p w14:paraId="5AE6886E" w14:textId="45CDF900" w:rsidR="00B110E7" w:rsidRPr="00250764" w:rsidRDefault="00B110E7" w:rsidP="00250764">
      <w:pPr>
        <w:ind w:left="4253"/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t>A képviselő-testület a partnerségi egyeztetés során beérkezett lakossági véleményt elfogadja, a tervdokumentációban átvezeti.</w:t>
      </w:r>
    </w:p>
    <w:p w14:paraId="664A7E11" w14:textId="77777777" w:rsidR="00250764" w:rsidRPr="00250764" w:rsidRDefault="00250764" w:rsidP="00250764">
      <w:pPr>
        <w:ind w:left="4253"/>
        <w:rPr>
          <w:rFonts w:asciiTheme="minorHAnsi" w:hAnsiTheme="minorHAnsi" w:cstheme="minorHAnsi"/>
          <w:lang w:eastAsia="hu-HU"/>
        </w:rPr>
      </w:pPr>
    </w:p>
    <w:p w14:paraId="52D34531" w14:textId="1E07C3ED" w:rsidR="00250764" w:rsidRPr="00250764" w:rsidRDefault="00250764" w:rsidP="00250764">
      <w:pPr>
        <w:ind w:left="4253"/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 xml:space="preserve">Felkéri a polgármestert, hogy a jelen döntéssel összhangban elkészített, a településrendezési eszközök felülvizsgálatának tervezetét </w:t>
      </w:r>
      <w:r w:rsidR="00B110E7">
        <w:rPr>
          <w:rFonts w:asciiTheme="minorHAnsi" w:hAnsiTheme="minorHAnsi" w:cstheme="minorHAnsi"/>
          <w:lang w:eastAsia="hu-HU"/>
        </w:rPr>
        <w:t>záró</w:t>
      </w:r>
      <w:r w:rsidRPr="00250764">
        <w:rPr>
          <w:rFonts w:asciiTheme="minorHAnsi" w:hAnsiTheme="minorHAnsi" w:cstheme="minorHAnsi"/>
          <w:lang w:eastAsia="hu-HU"/>
        </w:rPr>
        <w:t xml:space="preserve"> szakmai véleményezésre az állami főépítészi hatáskörében eljáró vármegyei kormányhivatalnak küldje meg.</w:t>
      </w:r>
    </w:p>
    <w:p w14:paraId="0E123BAD" w14:textId="77777777" w:rsidR="00250764" w:rsidRPr="00250764" w:rsidRDefault="00250764" w:rsidP="00250764">
      <w:pPr>
        <w:ind w:left="4253"/>
        <w:rPr>
          <w:rFonts w:asciiTheme="minorHAnsi" w:hAnsiTheme="minorHAnsi" w:cstheme="minorHAnsi"/>
          <w:lang w:eastAsia="hu-HU"/>
        </w:rPr>
      </w:pPr>
    </w:p>
    <w:p w14:paraId="6C880B46" w14:textId="77777777" w:rsidR="00250764" w:rsidRPr="00250764" w:rsidRDefault="00250764" w:rsidP="00250764">
      <w:pPr>
        <w:ind w:left="4253"/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>Határidő: azonnal</w:t>
      </w:r>
    </w:p>
    <w:p w14:paraId="50D10628" w14:textId="3A257BCF" w:rsidR="00CF478B" w:rsidRPr="00417AE4" w:rsidRDefault="00250764" w:rsidP="00250764">
      <w:pPr>
        <w:ind w:left="4253"/>
        <w:rPr>
          <w:rFonts w:asciiTheme="minorHAnsi" w:hAnsiTheme="minorHAnsi" w:cstheme="minorHAnsi"/>
          <w:lang w:eastAsia="hu-HU"/>
        </w:rPr>
      </w:pPr>
      <w:r w:rsidRPr="00250764">
        <w:rPr>
          <w:rFonts w:asciiTheme="minorHAnsi" w:hAnsiTheme="minorHAnsi" w:cstheme="minorHAnsi"/>
          <w:lang w:eastAsia="hu-HU"/>
        </w:rPr>
        <w:t>Felelős: polgármester</w:t>
      </w:r>
    </w:p>
    <w:p w14:paraId="1214BA7E" w14:textId="77777777" w:rsidR="00417AE4" w:rsidRDefault="00417AE4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6D4D0BBD" w14:textId="77777777" w:rsidR="00B110E7" w:rsidRPr="00417AE4" w:rsidRDefault="00B110E7" w:rsidP="00212570">
      <w:pPr>
        <w:ind w:left="4253"/>
        <w:rPr>
          <w:rFonts w:asciiTheme="minorHAnsi" w:hAnsiTheme="minorHAnsi" w:cstheme="minorHAnsi"/>
          <w:lang w:eastAsia="hu-HU"/>
        </w:rPr>
      </w:pPr>
    </w:p>
    <w:p w14:paraId="0BB8510C" w14:textId="228491B7" w:rsidR="00941348" w:rsidRDefault="003B1640" w:rsidP="00941348">
      <w:pPr>
        <w:jc w:val="left"/>
        <w:rPr>
          <w:rFonts w:asciiTheme="minorHAnsi" w:eastAsia="Calibri" w:hAnsiTheme="minorHAnsi" w:cstheme="minorHAnsi"/>
          <w:lang w:eastAsia="hu-HU"/>
        </w:rPr>
      </w:pPr>
      <w:r w:rsidRPr="00417AE4">
        <w:rPr>
          <w:rFonts w:asciiTheme="minorHAnsi" w:eastAsia="Calibri" w:hAnsiTheme="minorHAnsi" w:cstheme="minorHAnsi"/>
          <w:lang w:eastAsia="hu-HU"/>
        </w:rPr>
        <w:t>Szentantalfa</w:t>
      </w:r>
      <w:r w:rsidR="00941348" w:rsidRPr="00417AE4">
        <w:rPr>
          <w:rFonts w:asciiTheme="minorHAnsi" w:eastAsia="Calibri" w:hAnsiTheme="minorHAnsi" w:cstheme="minorHAnsi"/>
          <w:lang w:eastAsia="hu-HU"/>
        </w:rPr>
        <w:t xml:space="preserve">, </w:t>
      </w:r>
      <w:r w:rsidR="00CF478B">
        <w:rPr>
          <w:rFonts w:asciiTheme="minorHAnsi" w:eastAsia="Calibri" w:hAnsiTheme="minorHAnsi" w:cstheme="minorHAnsi"/>
          <w:lang w:eastAsia="hu-HU"/>
        </w:rPr>
        <w:t>2025. szeptember 5.</w:t>
      </w:r>
    </w:p>
    <w:p w14:paraId="7CE927CB" w14:textId="77777777" w:rsidR="00B110E7" w:rsidRDefault="00B110E7" w:rsidP="0094134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37AE514E" w14:textId="77777777" w:rsidR="00B110E7" w:rsidRDefault="00B110E7" w:rsidP="0094134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6AB8BA42" w14:textId="77777777" w:rsidR="00417AE4" w:rsidRPr="00417AE4" w:rsidRDefault="00417AE4" w:rsidP="00941348">
      <w:pPr>
        <w:jc w:val="left"/>
        <w:rPr>
          <w:rFonts w:asciiTheme="minorHAnsi" w:eastAsia="Calibri" w:hAnsiTheme="minorHAnsi" w:cstheme="minorHAnsi"/>
          <w:lang w:eastAsia="hu-HU"/>
        </w:rPr>
      </w:pPr>
    </w:p>
    <w:p w14:paraId="4BC403D6" w14:textId="77777777" w:rsidR="00C675FA" w:rsidRPr="00417AE4" w:rsidRDefault="00C675FA" w:rsidP="00C675FA">
      <w:pPr>
        <w:ind w:left="6372" w:firstLine="708"/>
        <w:jc w:val="left"/>
        <w:rPr>
          <w:rFonts w:asciiTheme="minorHAnsi" w:eastAsia="Calibri" w:hAnsiTheme="minorHAnsi" w:cstheme="minorHAnsi"/>
          <w:b/>
          <w:bCs/>
          <w:lang w:eastAsia="hu-HU"/>
        </w:rPr>
      </w:pPr>
      <w:r w:rsidRPr="00417AE4">
        <w:rPr>
          <w:rFonts w:asciiTheme="minorHAnsi" w:eastAsia="Calibri" w:hAnsiTheme="minorHAnsi" w:cstheme="minorHAnsi"/>
          <w:b/>
          <w:bCs/>
          <w:lang w:eastAsia="hu-HU"/>
        </w:rPr>
        <w:t>Bíró Imre</w:t>
      </w:r>
    </w:p>
    <w:p w14:paraId="532A84D3" w14:textId="7BABBC60" w:rsidR="00816EEF" w:rsidRDefault="00417AE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  <w:r>
        <w:rPr>
          <w:rFonts w:asciiTheme="minorHAnsi" w:eastAsia="Calibri" w:hAnsiTheme="minorHAnsi" w:cstheme="minorHAnsi"/>
          <w:lang w:eastAsia="hu-HU"/>
        </w:rPr>
        <w:t xml:space="preserve"> </w:t>
      </w:r>
      <w:r w:rsidR="00C675FA" w:rsidRPr="00417AE4">
        <w:rPr>
          <w:rFonts w:asciiTheme="minorHAnsi" w:eastAsia="Calibri" w:hAnsiTheme="minorHAnsi" w:cstheme="minorHAnsi"/>
          <w:lang w:eastAsia="hu-HU"/>
        </w:rPr>
        <w:t xml:space="preserve">       </w:t>
      </w:r>
      <w:r w:rsidRPr="00417AE4">
        <w:rPr>
          <w:rFonts w:asciiTheme="minorHAnsi" w:eastAsia="Calibri" w:hAnsiTheme="minorHAnsi" w:cstheme="minorHAnsi"/>
          <w:lang w:eastAsia="hu-HU"/>
        </w:rPr>
        <w:t xml:space="preserve"> </w:t>
      </w:r>
      <w:r w:rsidR="00C675FA" w:rsidRPr="00417AE4">
        <w:rPr>
          <w:rFonts w:asciiTheme="minorHAnsi" w:eastAsia="Calibri" w:hAnsiTheme="minorHAnsi" w:cstheme="minorHAnsi"/>
          <w:lang w:eastAsia="hu-HU"/>
        </w:rPr>
        <w:t xml:space="preserve">  polgármester</w:t>
      </w:r>
    </w:p>
    <w:p w14:paraId="5BC50B6A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75E50461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6D91E9E2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  <w:sectPr w:rsidR="00250764" w:rsidSect="00250764">
          <w:pgSz w:w="11906" w:h="16838"/>
          <w:pgMar w:top="1276" w:right="1418" w:bottom="1134" w:left="1418" w:header="709" w:footer="709" w:gutter="0"/>
          <w:cols w:space="708"/>
          <w:docGrid w:linePitch="360"/>
        </w:sectPr>
      </w:pPr>
    </w:p>
    <w:p w14:paraId="2BCF1D44" w14:textId="72B3EA5E" w:rsidR="00250764" w:rsidRPr="00250764" w:rsidRDefault="00250764" w:rsidP="00250764">
      <w:pPr>
        <w:pStyle w:val="Listaszerbekezds"/>
        <w:numPr>
          <w:ilvl w:val="0"/>
          <w:numId w:val="11"/>
        </w:numPr>
        <w:spacing w:after="160" w:line="259" w:lineRule="auto"/>
        <w:jc w:val="right"/>
        <w:rPr>
          <w:rFonts w:asciiTheme="minorHAnsi" w:hAnsiTheme="minorHAnsi" w:cstheme="minorHAnsi"/>
          <w:lang w:eastAsia="hu-HU"/>
        </w:rPr>
      </w:pPr>
      <w:r>
        <w:rPr>
          <w:rFonts w:asciiTheme="minorHAnsi" w:hAnsiTheme="minorHAnsi" w:cstheme="minorHAnsi"/>
          <w:lang w:eastAsia="hu-HU"/>
        </w:rPr>
        <w:lastRenderedPageBreak/>
        <w:t>melléklet</w:t>
      </w:r>
    </w:p>
    <w:p w14:paraId="6E5BED0E" w14:textId="77777777" w:rsidR="00250764" w:rsidRDefault="00250764" w:rsidP="00250764">
      <w:pPr>
        <w:widowControl w:val="0"/>
        <w:autoSpaceDE w:val="0"/>
        <w:autoSpaceDN w:val="0"/>
        <w:spacing w:line="268" w:lineRule="exact"/>
        <w:jc w:val="center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31"/>
        <w:gridCol w:w="4549"/>
        <w:gridCol w:w="4383"/>
        <w:gridCol w:w="1279"/>
      </w:tblGrid>
      <w:tr w:rsidR="0054039F" w14:paraId="33237308" w14:textId="77777777" w:rsidTr="00C15FEB">
        <w:trPr>
          <w:trHeight w:val="681"/>
        </w:trPr>
        <w:tc>
          <w:tcPr>
            <w:tcW w:w="14311" w:type="dxa"/>
            <w:gridSpan w:val="5"/>
            <w:shd w:val="clear" w:color="auto" w:fill="DADADA"/>
          </w:tcPr>
          <w:p w14:paraId="03DD903B" w14:textId="77777777" w:rsidR="0054039F" w:rsidRDefault="0054039F" w:rsidP="00C15FEB">
            <w:pPr>
              <w:pStyle w:val="TableParagraph"/>
              <w:spacing w:before="59"/>
              <w:ind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24"/>
                <w:sz w:val="28"/>
              </w:rPr>
              <w:t>al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24"/>
                <w:sz w:val="28"/>
              </w:rPr>
              <w:t>at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s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p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z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d</w:t>
            </w:r>
          </w:p>
          <w:p w14:paraId="65F2EAB8" w14:textId="77777777" w:rsidR="0054039F" w:rsidRDefault="0054039F" w:rsidP="00C15FEB">
            <w:pPr>
              <w:pStyle w:val="TableParagraph"/>
              <w:spacing w:before="61" w:line="199" w:lineRule="exact"/>
              <w:ind w:left="47" w:right="49"/>
              <w:jc w:val="center"/>
              <w:rPr>
                <w:sz w:val="18"/>
              </w:rPr>
            </w:pPr>
            <w:r>
              <w:rPr>
                <w:sz w:val="18"/>
              </w:rPr>
              <w:t>Településrendezési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módosítás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2025/2</w:t>
            </w:r>
          </w:p>
        </w:tc>
      </w:tr>
      <w:tr w:rsidR="0054039F" w14:paraId="20E2A4F0" w14:textId="77777777" w:rsidTr="00C15FEB">
        <w:trPr>
          <w:trHeight w:val="359"/>
        </w:trPr>
        <w:tc>
          <w:tcPr>
            <w:tcW w:w="14311" w:type="dxa"/>
            <w:gridSpan w:val="5"/>
            <w:tcBorders>
              <w:bottom w:val="single" w:sz="8" w:space="0" w:color="000000"/>
            </w:tcBorders>
            <w:shd w:val="clear" w:color="auto" w:fill="A7A8A7"/>
          </w:tcPr>
          <w:p w14:paraId="7200B9BE" w14:textId="77777777" w:rsidR="0054039F" w:rsidRDefault="0054039F" w:rsidP="00C15FEB">
            <w:pPr>
              <w:pStyle w:val="TableParagraph"/>
              <w:spacing w:before="63"/>
              <w:ind w:left="49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ÁLLAMIGAZGATÁSI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EGYEZTETÉS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SORÁN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BEÉRKEZETT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VÉLEMÉNYEK</w:t>
            </w:r>
          </w:p>
        </w:tc>
      </w:tr>
      <w:tr w:rsidR="0054039F" w14:paraId="76005BA9" w14:textId="77777777" w:rsidTr="00C15FEB">
        <w:trPr>
          <w:trHeight w:val="275"/>
        </w:trPr>
        <w:tc>
          <w:tcPr>
            <w:tcW w:w="569" w:type="dxa"/>
            <w:tcBorders>
              <w:top w:val="single" w:sz="8" w:space="0" w:color="000000"/>
            </w:tcBorders>
            <w:shd w:val="clear" w:color="auto" w:fill="C0C0C0"/>
          </w:tcPr>
          <w:p w14:paraId="31DE48DB" w14:textId="77777777" w:rsidR="0054039F" w:rsidRDefault="0054039F" w:rsidP="00C15FEB">
            <w:pPr>
              <w:pStyle w:val="TableParagraph"/>
              <w:spacing w:before="6" w:line="249" w:lineRule="exact"/>
              <w:ind w:left="77" w:right="90"/>
              <w:jc w:val="center"/>
            </w:pPr>
            <w:r>
              <w:rPr>
                <w:spacing w:val="-4"/>
              </w:rPr>
              <w:t>Ssz.</w:t>
            </w:r>
          </w:p>
        </w:tc>
        <w:tc>
          <w:tcPr>
            <w:tcW w:w="3531" w:type="dxa"/>
            <w:tcBorders>
              <w:top w:val="single" w:sz="8" w:space="0" w:color="000000"/>
            </w:tcBorders>
            <w:shd w:val="clear" w:color="auto" w:fill="C0C0C0"/>
          </w:tcPr>
          <w:p w14:paraId="379DBFD8" w14:textId="77777777" w:rsidR="0054039F" w:rsidRDefault="0054039F" w:rsidP="00C15FEB">
            <w:pPr>
              <w:pStyle w:val="TableParagraph"/>
              <w:spacing w:before="6" w:line="249" w:lineRule="exact"/>
              <w:jc w:val="center"/>
            </w:pPr>
            <w:r>
              <w:rPr>
                <w:spacing w:val="-2"/>
              </w:rPr>
              <w:t>Hatóság</w:t>
            </w:r>
          </w:p>
        </w:tc>
        <w:tc>
          <w:tcPr>
            <w:tcW w:w="4549" w:type="dxa"/>
            <w:tcBorders>
              <w:top w:val="single" w:sz="8" w:space="0" w:color="000000"/>
            </w:tcBorders>
            <w:shd w:val="clear" w:color="auto" w:fill="C0C0C0"/>
          </w:tcPr>
          <w:p w14:paraId="39D5837B" w14:textId="77777777" w:rsidR="0054039F" w:rsidRDefault="0054039F" w:rsidP="00C15FEB">
            <w:pPr>
              <w:pStyle w:val="TableParagraph"/>
              <w:spacing w:before="6" w:line="249" w:lineRule="exact"/>
              <w:ind w:left="1033"/>
            </w:pPr>
            <w:r>
              <w:t>Vélemények,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hozzászólások</w:t>
            </w:r>
          </w:p>
        </w:tc>
        <w:tc>
          <w:tcPr>
            <w:tcW w:w="4383" w:type="dxa"/>
            <w:tcBorders>
              <w:top w:val="single" w:sz="8" w:space="0" w:color="000000"/>
            </w:tcBorders>
            <w:shd w:val="clear" w:color="auto" w:fill="C0C0C0"/>
          </w:tcPr>
          <w:p w14:paraId="4F21E07F" w14:textId="77777777" w:rsidR="0054039F" w:rsidRDefault="0054039F" w:rsidP="00C15FEB">
            <w:pPr>
              <w:pStyle w:val="TableParagraph"/>
              <w:spacing w:before="6" w:line="249" w:lineRule="exact"/>
              <w:ind w:right="3"/>
              <w:jc w:val="center"/>
            </w:pPr>
            <w:r>
              <w:t>Tervezői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válasz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shd w:val="clear" w:color="auto" w:fill="C0C0C0"/>
          </w:tcPr>
          <w:p w14:paraId="61AE47AB" w14:textId="77777777" w:rsidR="0054039F" w:rsidRDefault="0054039F" w:rsidP="00C15FEB">
            <w:pPr>
              <w:pStyle w:val="TableParagraph"/>
              <w:spacing w:before="6" w:line="249" w:lineRule="exact"/>
              <w:ind w:left="3" w:right="3"/>
              <w:jc w:val="center"/>
            </w:pPr>
            <w:r>
              <w:rPr>
                <w:spacing w:val="-2"/>
              </w:rPr>
              <w:t>Dátum</w:t>
            </w:r>
          </w:p>
        </w:tc>
      </w:tr>
      <w:tr w:rsidR="0054039F" w14:paraId="40FC60D9" w14:textId="77777777" w:rsidTr="00C15FEB">
        <w:trPr>
          <w:trHeight w:val="8104"/>
        </w:trPr>
        <w:tc>
          <w:tcPr>
            <w:tcW w:w="569" w:type="dxa"/>
          </w:tcPr>
          <w:p w14:paraId="06C95BDB" w14:textId="77777777" w:rsidR="0054039F" w:rsidRDefault="0054039F" w:rsidP="00C15FEB">
            <w:pPr>
              <w:pStyle w:val="TableParagraph"/>
              <w:spacing w:line="268" w:lineRule="exact"/>
              <w:ind w:left="34" w:right="9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31" w:type="dxa"/>
          </w:tcPr>
          <w:p w14:paraId="75D5A4F7" w14:textId="77777777" w:rsidR="0054039F" w:rsidRDefault="0054039F" w:rsidP="00C15FEB">
            <w:pPr>
              <w:pStyle w:val="TableParagraph"/>
              <w:ind w:left="107" w:right="179"/>
              <w:rPr>
                <w:b/>
              </w:rPr>
            </w:pPr>
            <w:r>
              <w:rPr>
                <w:b/>
              </w:rPr>
              <w:t>Veszprém Vármegyei Kormányhivatal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Állami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Főépítészi </w:t>
            </w:r>
            <w:r>
              <w:rPr>
                <w:b/>
                <w:spacing w:val="-2"/>
              </w:rPr>
              <w:t>Iroda</w:t>
            </w:r>
          </w:p>
          <w:p w14:paraId="202691B7" w14:textId="77777777" w:rsidR="0054039F" w:rsidRDefault="0054039F" w:rsidP="00C15FEB">
            <w:pPr>
              <w:pStyle w:val="TableParagraph"/>
              <w:ind w:left="107" w:right="179"/>
            </w:pPr>
            <w:r>
              <w:t>8200</w:t>
            </w:r>
            <w:r>
              <w:rPr>
                <w:spacing w:val="-7"/>
              </w:rPr>
              <w:t xml:space="preserve"> </w:t>
            </w:r>
            <w:r>
              <w:t>Veszprém,</w:t>
            </w:r>
            <w:r>
              <w:rPr>
                <w:spacing w:val="-10"/>
              </w:rPr>
              <w:t xml:space="preserve"> </w:t>
            </w:r>
            <w:r>
              <w:t>Megyeház</w:t>
            </w:r>
            <w:r>
              <w:rPr>
                <w:spacing w:val="-10"/>
              </w:rPr>
              <w:t xml:space="preserve"> </w:t>
            </w:r>
            <w:r>
              <w:t>tér</w:t>
            </w:r>
            <w:r>
              <w:rPr>
                <w:spacing w:val="-10"/>
              </w:rPr>
              <w:t xml:space="preserve"> </w:t>
            </w:r>
            <w:r>
              <w:t xml:space="preserve">1. </w:t>
            </w:r>
            <w:proofErr w:type="spellStart"/>
            <w:r>
              <w:t>Ü.i</w:t>
            </w:r>
            <w:proofErr w:type="spellEnd"/>
            <w:r>
              <w:t>.: Mellinger Csilla</w:t>
            </w:r>
          </w:p>
          <w:p w14:paraId="02B0E83C" w14:textId="77777777" w:rsidR="0054039F" w:rsidRDefault="0054039F" w:rsidP="00C15FEB">
            <w:pPr>
              <w:pStyle w:val="TableParagraph"/>
              <w:ind w:left="107"/>
            </w:pPr>
            <w:r>
              <w:rPr>
                <w:spacing w:val="-2"/>
              </w:rPr>
              <w:t>0688/579-</w:t>
            </w:r>
            <w:r>
              <w:rPr>
                <w:spacing w:val="-5"/>
              </w:rPr>
              <w:t>320</w:t>
            </w:r>
          </w:p>
          <w:p w14:paraId="57C9F59A" w14:textId="77777777" w:rsidR="0054039F" w:rsidRDefault="0054039F" w:rsidP="00C15FEB">
            <w:pPr>
              <w:pStyle w:val="TableParagraph"/>
              <w:ind w:left="107" w:right="179"/>
            </w:pPr>
            <w:r>
              <w:t>Németh</w:t>
            </w:r>
            <w:r>
              <w:rPr>
                <w:spacing w:val="-13"/>
              </w:rPr>
              <w:t xml:space="preserve"> </w:t>
            </w:r>
            <w:r>
              <w:t>Zsolt</w:t>
            </w:r>
            <w:r>
              <w:rPr>
                <w:spacing w:val="-12"/>
              </w:rPr>
              <w:t xml:space="preserve"> </w:t>
            </w:r>
            <w:r>
              <w:t>Állami</w:t>
            </w:r>
            <w:r>
              <w:rPr>
                <w:spacing w:val="-12"/>
              </w:rPr>
              <w:t xml:space="preserve"> </w:t>
            </w:r>
            <w:r>
              <w:t>Főépítész, Takács Szabolcs Főispán (?)</w:t>
            </w:r>
          </w:p>
        </w:tc>
        <w:tc>
          <w:tcPr>
            <w:tcW w:w="4549" w:type="dxa"/>
          </w:tcPr>
          <w:p w14:paraId="79DFEA70" w14:textId="77777777" w:rsidR="0054039F" w:rsidRDefault="0054039F" w:rsidP="00C15FEB">
            <w:pPr>
              <w:pStyle w:val="TableParagraph"/>
              <w:spacing w:before="128" w:line="252" w:lineRule="auto"/>
              <w:ind w:left="148" w:right="940" w:hanging="1"/>
              <w:rPr>
                <w:b/>
              </w:rPr>
            </w:pPr>
            <w:r>
              <w:rPr>
                <w:b/>
              </w:rPr>
              <w:t>Elfogadásra javasolja:4.,8.,11. Átdolgozás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szükséges:1,2.,3.,7.,9. Nem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javasolja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elfogadásra: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6.,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10.</w:t>
            </w:r>
          </w:p>
          <w:p w14:paraId="1E31C533" w14:textId="77777777" w:rsidR="0054039F" w:rsidRDefault="0054039F" w:rsidP="00C15FEB">
            <w:pPr>
              <w:pStyle w:val="TableParagraph"/>
              <w:rPr>
                <w:rFonts w:ascii="Times New Roman"/>
                <w:sz w:val="20"/>
              </w:rPr>
            </w:pPr>
          </w:p>
          <w:p w14:paraId="7666E867" w14:textId="77777777" w:rsidR="0054039F" w:rsidRDefault="0054039F" w:rsidP="00C15FEB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14:paraId="64EE9E11" w14:textId="77777777" w:rsidR="0054039F" w:rsidRDefault="0054039F" w:rsidP="00C15FEB">
            <w:pPr>
              <w:pStyle w:val="TableParagraph"/>
              <w:spacing w:line="20" w:lineRule="exact"/>
              <w:ind w:left="1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1C403F" wp14:editId="2FD97B71">
                      <wp:extent cx="2725420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5420" cy="6350"/>
                                <a:chOff x="0" y="0"/>
                                <a:chExt cx="272542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7254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5420" h="6350">
                                      <a:moveTo>
                                        <a:pt x="27249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724912" y="6108"/>
                                      </a:lnTo>
                                      <a:lnTo>
                                        <a:pt x="2724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40B2D" id="Group 2" o:spid="_x0000_s1026" style="width:214.6pt;height:.5pt;mso-position-horizontal-relative:char;mso-position-vertical-relative:line" coordsize="27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">
                      <v:shape id="Graphic 3" o:spid="_x0000_s1027" style="position:absolute;width:27254;height:63;visibility:visible;mso-wrap-style:square;v-text-anchor:top" coordsize="27254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" path="m2724912,l,,,6108r2724912,l27249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32ECAF" w14:textId="77777777" w:rsidR="0054039F" w:rsidRDefault="0054039F" w:rsidP="00C15FEB">
            <w:pPr>
              <w:pStyle w:val="TableParagraph"/>
              <w:spacing w:before="8"/>
              <w:ind w:left="146"/>
              <w:jc w:val="both"/>
            </w:pPr>
            <w:r>
              <w:t>Az</w:t>
            </w:r>
            <w:r>
              <w:rPr>
                <w:spacing w:val="-6"/>
              </w:rPr>
              <w:t xml:space="preserve"> </w:t>
            </w:r>
            <w:r>
              <w:t>alábbi</w:t>
            </w:r>
            <w:r>
              <w:rPr>
                <w:spacing w:val="-5"/>
              </w:rPr>
              <w:t xml:space="preserve"> </w:t>
            </w:r>
            <w:r>
              <w:t>módosításokat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kéri:</w:t>
            </w:r>
          </w:p>
          <w:p w14:paraId="09AECEBE" w14:textId="77777777" w:rsidR="0054039F" w:rsidRDefault="0054039F" w:rsidP="00C15FEB">
            <w:pPr>
              <w:pStyle w:val="TableParagraph"/>
              <w:ind w:left="145" w:right="154"/>
              <w:jc w:val="both"/>
            </w:pPr>
            <w:r>
              <w:rPr>
                <w:b/>
              </w:rPr>
              <w:t xml:space="preserve">Az 1. módosítási ponttal </w:t>
            </w:r>
            <w:r>
              <w:t>kapcsolatosan kérem a</w:t>
            </w:r>
            <w:r>
              <w:rPr>
                <w:spacing w:val="-3"/>
              </w:rPr>
              <w:t xml:space="preserve"> </w:t>
            </w:r>
            <w:r>
              <w:t>HÉSZ</w:t>
            </w:r>
            <w:r>
              <w:rPr>
                <w:spacing w:val="-3"/>
              </w:rPr>
              <w:t xml:space="preserve"> </w:t>
            </w:r>
            <w:r>
              <w:t>tervezet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§-ban</w:t>
            </w:r>
            <w:r>
              <w:rPr>
                <w:spacing w:val="-4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„önálló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pince” </w:t>
            </w:r>
            <w:r>
              <w:t xml:space="preserve">a </w:t>
            </w:r>
            <w:r>
              <w:rPr>
                <w:b/>
              </w:rPr>
              <w:t xml:space="preserve">terepszint alatti építmény </w:t>
            </w:r>
            <w:r>
              <w:t xml:space="preserve">kifejezés </w:t>
            </w:r>
            <w:r>
              <w:rPr>
                <w:spacing w:val="-2"/>
              </w:rPr>
              <w:t>használatát</w:t>
            </w:r>
          </w:p>
          <w:p w14:paraId="123E0859" w14:textId="77777777" w:rsidR="0054039F" w:rsidRDefault="0054039F" w:rsidP="00C15FEB">
            <w:pPr>
              <w:pStyle w:val="TableParagraph"/>
              <w:spacing w:before="1"/>
              <w:ind w:left="138"/>
              <w:jc w:val="both"/>
            </w:pPr>
            <w:r>
              <w:rPr>
                <w:b/>
              </w:rPr>
              <w:t>2.módosítás</w:t>
            </w:r>
            <w:r>
              <w:rPr>
                <w:b/>
                <w:spacing w:val="-6"/>
              </w:rPr>
              <w:t xml:space="preserve"> </w:t>
            </w:r>
            <w:r>
              <w:t>OTÉK</w:t>
            </w:r>
            <w:r>
              <w:rPr>
                <w:spacing w:val="-5"/>
              </w:rPr>
              <w:t xml:space="preserve"> </w:t>
            </w:r>
            <w:r>
              <w:t>38.</w:t>
            </w:r>
            <w:r>
              <w:rPr>
                <w:spacing w:val="-5"/>
              </w:rPr>
              <w:t xml:space="preserve"> </w:t>
            </w:r>
            <w:r>
              <w:t>§-</w:t>
            </w:r>
            <w:proofErr w:type="spellStart"/>
            <w:r>
              <w:t>ában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foglaltak</w:t>
            </w:r>
          </w:p>
          <w:p w14:paraId="70D2F015" w14:textId="77777777" w:rsidR="0054039F" w:rsidRDefault="0054039F" w:rsidP="00C15FEB">
            <w:pPr>
              <w:pStyle w:val="TableParagraph"/>
              <w:ind w:left="145" w:right="93"/>
              <w:jc w:val="both"/>
            </w:pPr>
            <w:r>
              <w:t xml:space="preserve">az irányadók. Kérem az adótorony elhelyezését a szabályozási terven jelölt védőtávolság figyelembevételével is megvizsgálni és ennek megfelelően javaslom a HÉSZ tervezetet </w:t>
            </w:r>
            <w:r>
              <w:rPr>
                <w:spacing w:val="-2"/>
              </w:rPr>
              <w:t>felülvizsgálni.</w:t>
            </w:r>
          </w:p>
          <w:p w14:paraId="675146D8" w14:textId="77777777" w:rsidR="0054039F" w:rsidRDefault="0054039F" w:rsidP="00C15FEB">
            <w:pPr>
              <w:pStyle w:val="TableParagraph"/>
              <w:ind w:left="145" w:right="95"/>
              <w:jc w:val="both"/>
            </w:pPr>
            <w:r>
              <w:t xml:space="preserve">A </w:t>
            </w:r>
            <w:r>
              <w:rPr>
                <w:b/>
              </w:rPr>
              <w:t xml:space="preserve">3. módosítás </w:t>
            </w:r>
            <w:r>
              <w:t>az alátámasztó munkarész kiegészítése szükséges</w:t>
            </w:r>
          </w:p>
          <w:p w14:paraId="3417B7FE" w14:textId="77777777" w:rsidR="0054039F" w:rsidRDefault="0054039F" w:rsidP="0054039F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98" w:firstLine="0"/>
              <w:jc w:val="both"/>
              <w:rPr>
                <w:b/>
              </w:rPr>
            </w:pPr>
            <w:r>
              <w:rPr>
                <w:b/>
              </w:rPr>
              <w:t xml:space="preserve">módosítási a jelenlegi formájában nem </w:t>
            </w:r>
            <w:r>
              <w:rPr>
                <w:b/>
                <w:spacing w:val="-2"/>
              </w:rPr>
              <w:t>támogatható.</w:t>
            </w:r>
          </w:p>
          <w:p w14:paraId="0CFA57DB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7B091218" w14:textId="77777777" w:rsidR="0054039F" w:rsidRDefault="0054039F" w:rsidP="00C15FEB">
            <w:pPr>
              <w:pStyle w:val="TableParagraph"/>
              <w:spacing w:before="30"/>
              <w:rPr>
                <w:rFonts w:ascii="Times New Roman"/>
              </w:rPr>
            </w:pPr>
          </w:p>
          <w:p w14:paraId="260822FF" w14:textId="77777777" w:rsidR="0054039F" w:rsidRDefault="0054039F" w:rsidP="0054039F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1"/>
              <w:ind w:right="571" w:firstLine="0"/>
              <w:jc w:val="both"/>
            </w:pPr>
            <w:r>
              <w:rPr>
                <w:b/>
              </w:rPr>
              <w:t xml:space="preserve">módosításra </w:t>
            </w:r>
            <w:r>
              <w:t>rajzi pontosítás szükséges 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módosítás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HÉSZ</w:t>
            </w:r>
            <w:r>
              <w:rPr>
                <w:spacing w:val="-8"/>
              </w:rPr>
              <w:t xml:space="preserve"> </w:t>
            </w:r>
            <w:r>
              <w:t>módosítás</w:t>
            </w:r>
            <w:r>
              <w:rPr>
                <w:spacing w:val="-8"/>
              </w:rPr>
              <w:t xml:space="preserve"> </w:t>
            </w:r>
            <w:r>
              <w:t>szükséges</w:t>
            </w:r>
          </w:p>
          <w:p w14:paraId="21336947" w14:textId="77777777" w:rsidR="0054039F" w:rsidRDefault="0054039F" w:rsidP="00C15FEB">
            <w:pPr>
              <w:pStyle w:val="TableParagraph"/>
              <w:ind w:left="144" w:right="93"/>
              <w:jc w:val="both"/>
            </w:pPr>
            <w:r>
              <w:t xml:space="preserve">A </w:t>
            </w:r>
            <w:r>
              <w:rPr>
                <w:b/>
              </w:rPr>
              <w:t xml:space="preserve">10. módosítási pont </w:t>
            </w:r>
            <w:r>
              <w:t>a módosítás újragondolását kéri, az országos előírások nem engedik meg</w:t>
            </w:r>
          </w:p>
          <w:p w14:paraId="4C5A9E10" w14:textId="77777777" w:rsidR="0054039F" w:rsidRDefault="0054039F" w:rsidP="00C15FEB">
            <w:pPr>
              <w:pStyle w:val="TableParagraph"/>
              <w:spacing w:before="14"/>
              <w:rPr>
                <w:rFonts w:ascii="Times New Roman"/>
              </w:rPr>
            </w:pPr>
          </w:p>
          <w:p w14:paraId="4B6E9A69" w14:textId="77777777" w:rsidR="0054039F" w:rsidRDefault="0054039F" w:rsidP="00C15FEB">
            <w:pPr>
              <w:pStyle w:val="TableParagraph"/>
              <w:ind w:left="106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8.-12.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módosításokra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vonatkozóan</w:t>
            </w:r>
          </w:p>
        </w:tc>
        <w:tc>
          <w:tcPr>
            <w:tcW w:w="4383" w:type="dxa"/>
          </w:tcPr>
          <w:p w14:paraId="6D269CBC" w14:textId="77777777" w:rsidR="0054039F" w:rsidRDefault="0054039F" w:rsidP="00C15FEB">
            <w:pPr>
              <w:pStyle w:val="TableParagraph"/>
              <w:tabs>
                <w:tab w:val="left" w:pos="597"/>
                <w:tab w:val="left" w:pos="1845"/>
                <w:tab w:val="left" w:pos="2726"/>
                <w:tab w:val="left" w:pos="4104"/>
              </w:tabs>
              <w:spacing w:before="8" w:line="252" w:lineRule="auto"/>
              <w:ind w:left="146" w:right="157"/>
              <w:rPr>
                <w:b/>
              </w:rPr>
            </w:pPr>
            <w:r>
              <w:rPr>
                <w:b/>
                <w:spacing w:val="-6"/>
              </w:rPr>
              <w:t>Az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1,2.,3.,7.,9.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pontok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pontosítását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 xml:space="preserve"> záródokumentum tartalmazni fogja.</w:t>
            </w:r>
          </w:p>
          <w:p w14:paraId="7D57DC64" w14:textId="77777777" w:rsidR="0054039F" w:rsidRDefault="0054039F" w:rsidP="00C15FEB">
            <w:pPr>
              <w:pStyle w:val="TableParagraph"/>
              <w:spacing w:line="249" w:lineRule="auto"/>
              <w:ind w:left="146" w:right="157"/>
              <w:rPr>
                <w:b/>
              </w:rPr>
            </w:pPr>
            <w:r>
              <w:rPr>
                <w:b/>
              </w:rPr>
              <w:t>Önkormányzati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döntés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szükséges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6.(TNM rendelt miatt), 10. pontokról.</w:t>
            </w:r>
          </w:p>
          <w:p w14:paraId="2EAEF186" w14:textId="77777777" w:rsidR="0054039F" w:rsidRDefault="0054039F" w:rsidP="00C15FEB">
            <w:pPr>
              <w:pStyle w:val="TableParagraph"/>
              <w:tabs>
                <w:tab w:val="left" w:pos="518"/>
                <w:tab w:val="left" w:pos="1159"/>
                <w:tab w:val="left" w:pos="2050"/>
                <w:tab w:val="left" w:pos="2902"/>
                <w:tab w:val="left" w:pos="3247"/>
              </w:tabs>
              <w:ind w:left="146"/>
              <w:rPr>
                <w:b/>
              </w:rPr>
            </w:pP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8-</w:t>
            </w:r>
            <w:r>
              <w:rPr>
                <w:b/>
                <w:spacing w:val="-5"/>
              </w:rPr>
              <w:t>12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pontok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esetén</w:t>
            </w:r>
            <w:r>
              <w:rPr>
                <w:b/>
              </w:rPr>
              <w:tab/>
            </w:r>
            <w:r>
              <w:rPr>
                <w:b/>
                <w:spacing w:val="-12"/>
              </w:rPr>
              <w:t>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környezeti</w:t>
            </w:r>
          </w:p>
          <w:p w14:paraId="08746BA3" w14:textId="77777777" w:rsidR="0054039F" w:rsidRDefault="0054039F" w:rsidP="00C15FEB">
            <w:pPr>
              <w:pStyle w:val="TableParagraph"/>
              <w:spacing w:before="11"/>
              <w:ind w:left="118"/>
              <w:rPr>
                <w:b/>
              </w:rPr>
            </w:pPr>
            <w:r>
              <w:rPr>
                <w:b/>
                <w:spacing w:val="-22"/>
                <w:u w:val="single"/>
              </w:rPr>
              <w:t xml:space="preserve"> </w:t>
            </w:r>
            <w:r>
              <w:rPr>
                <w:b/>
                <w:u w:val="single"/>
              </w:rPr>
              <w:t>vizsgálatról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szóló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megkérdezést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pótolni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kell.</w:t>
            </w:r>
            <w:r>
              <w:rPr>
                <w:b/>
                <w:spacing w:val="40"/>
                <w:u w:val="single"/>
              </w:rPr>
              <w:t xml:space="preserve"> </w:t>
            </w:r>
          </w:p>
          <w:p w14:paraId="75520A67" w14:textId="77777777" w:rsidR="0054039F" w:rsidRDefault="0054039F" w:rsidP="00C15FEB">
            <w:pPr>
              <w:pStyle w:val="TableParagraph"/>
              <w:spacing w:before="69"/>
              <w:rPr>
                <w:rFonts w:ascii="Times New Roman"/>
              </w:rPr>
            </w:pPr>
          </w:p>
          <w:p w14:paraId="6766087A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ind w:left="263" w:hanging="11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kifejezést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lecseréltük,</w:t>
            </w:r>
          </w:p>
          <w:p w14:paraId="50602249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13102EED" w14:textId="77777777" w:rsidR="0054039F" w:rsidRDefault="0054039F" w:rsidP="00C15FEB">
            <w:pPr>
              <w:pStyle w:val="TableParagraph"/>
              <w:spacing w:before="65"/>
              <w:rPr>
                <w:rFonts w:ascii="Times New Roman"/>
              </w:rPr>
            </w:pPr>
          </w:p>
          <w:p w14:paraId="6EE4FCDB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line="249" w:lineRule="auto"/>
              <w:ind w:right="158" w:firstLine="0"/>
            </w:pPr>
            <w:r>
              <w:t>adótorony</w:t>
            </w:r>
            <w:r>
              <w:rPr>
                <w:spacing w:val="80"/>
              </w:rPr>
              <w:t xml:space="preserve"> </w:t>
            </w:r>
            <w:r>
              <w:t>elhelyezését</w:t>
            </w:r>
            <w:r>
              <w:rPr>
                <w:spacing w:val="80"/>
              </w:rPr>
              <w:t xml:space="preserve"> </w:t>
            </w:r>
            <w:r>
              <w:t>pontosítottuk</w:t>
            </w:r>
            <w:r>
              <w:rPr>
                <w:spacing w:val="80"/>
              </w:rPr>
              <w:t xml:space="preserve"> </w:t>
            </w:r>
            <w:r>
              <w:t>a védőtávolság figyelembevételével,</w:t>
            </w:r>
          </w:p>
          <w:p w14:paraId="61C557B1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6AC1FE22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2F3F6094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2D68DBC4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2AC3CB6A" w14:textId="77777777" w:rsidR="0054039F" w:rsidRDefault="0054039F" w:rsidP="00C15FEB">
            <w:pPr>
              <w:pStyle w:val="TableParagraph"/>
              <w:spacing w:before="135"/>
              <w:rPr>
                <w:rFonts w:ascii="Times New Roman"/>
              </w:rPr>
            </w:pPr>
          </w:p>
          <w:p w14:paraId="345F79D9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1"/>
              <w:ind w:left="263" w:hanging="117"/>
              <w:jc w:val="both"/>
            </w:pPr>
            <w:r>
              <w:t>az</w:t>
            </w:r>
            <w:r>
              <w:rPr>
                <w:spacing w:val="-7"/>
              </w:rPr>
              <w:t xml:space="preserve"> </w:t>
            </w:r>
            <w:r>
              <w:t>alátámasztó</w:t>
            </w:r>
            <w:r>
              <w:rPr>
                <w:spacing w:val="-7"/>
              </w:rPr>
              <w:t xml:space="preserve"> </w:t>
            </w:r>
            <w:r>
              <w:t>munkarészt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kiegészítettük,</w:t>
            </w:r>
          </w:p>
          <w:p w14:paraId="4DD25997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ind w:left="278" w:right="95" w:hanging="142"/>
              <w:jc w:val="both"/>
            </w:pPr>
            <w:r>
              <w:t>a 6. pont jóváhagyásának feltétele az újonnan elfogadott Vízparti terv hatályba lépése, ami a rendelettervezet 11.§ (2) bekezdésében rögzítésre is került</w:t>
            </w:r>
          </w:p>
          <w:p w14:paraId="19C3D4F1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10"/>
              <w:ind w:left="260" w:hanging="114"/>
              <w:jc w:val="both"/>
            </w:pPr>
            <w:r>
              <w:t>rajzot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TNM</w:t>
            </w:r>
            <w:r>
              <w:rPr>
                <w:spacing w:val="-4"/>
              </w:rPr>
              <w:t xml:space="preserve"> </w:t>
            </w:r>
            <w:r>
              <w:t>rendelet</w:t>
            </w:r>
            <w:r>
              <w:rPr>
                <w:spacing w:val="-7"/>
              </w:rPr>
              <w:t xml:space="preserve"> </w:t>
            </w:r>
            <w:r>
              <w:t>szerint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kiegészítettük,</w:t>
            </w:r>
          </w:p>
          <w:p w14:paraId="08CCE849" w14:textId="77777777" w:rsidR="0054039F" w:rsidRDefault="0054039F" w:rsidP="0054039F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2"/>
              <w:ind w:left="262" w:hanging="117"/>
              <w:jc w:val="bot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jogszabály</w:t>
            </w:r>
            <w:r>
              <w:rPr>
                <w:spacing w:val="-3"/>
              </w:rPr>
              <w:t xml:space="preserve"> </w:t>
            </w:r>
            <w:r>
              <w:t>szerint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módosítjuk,</w:t>
            </w:r>
          </w:p>
          <w:p w14:paraId="37F7FDFB" w14:textId="77777777" w:rsidR="0054039F" w:rsidRDefault="0054039F" w:rsidP="00C15FEB">
            <w:pPr>
              <w:pStyle w:val="TableParagraph"/>
              <w:spacing w:before="13" w:line="249" w:lineRule="auto"/>
              <w:ind w:left="145" w:right="157"/>
              <w:jc w:val="both"/>
            </w:pPr>
            <w:r>
              <w:t>-az önkormányzat fontosnak tartja a módosítást,</w:t>
            </w:r>
            <w:r>
              <w:rPr>
                <w:spacing w:val="-9"/>
              </w:rPr>
              <w:t xml:space="preserve"> </w:t>
            </w:r>
            <w:r>
              <w:t>ezért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Állami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Főépítészi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felmentés</w:t>
            </w:r>
            <w:r>
              <w:t xml:space="preserve"> szükséges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módosításhoz.</w:t>
            </w:r>
            <w:r>
              <w:rPr>
                <w:spacing w:val="-6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előírás</w:t>
            </w:r>
            <w:r>
              <w:rPr>
                <w:spacing w:val="-3"/>
              </w:rPr>
              <w:t xml:space="preserve"> </w:t>
            </w:r>
            <w:r>
              <w:t xml:space="preserve">átkerült az általánosból </w:t>
            </w:r>
            <w:proofErr w:type="gramStart"/>
            <w:r>
              <w:t>a</w:t>
            </w:r>
            <w:proofErr w:type="gramEnd"/>
            <w:r>
              <w:t xml:space="preserve"> üdülőterületekhez.</w:t>
            </w:r>
          </w:p>
        </w:tc>
        <w:tc>
          <w:tcPr>
            <w:tcW w:w="1279" w:type="dxa"/>
          </w:tcPr>
          <w:p w14:paraId="3FD74845" w14:textId="77777777" w:rsidR="0054039F" w:rsidRDefault="0054039F" w:rsidP="00C15FEB">
            <w:pPr>
              <w:pStyle w:val="TableParagraph"/>
              <w:spacing w:line="268" w:lineRule="exact"/>
              <w:ind w:left="3"/>
              <w:jc w:val="center"/>
            </w:pPr>
            <w:r>
              <w:rPr>
                <w:spacing w:val="-2"/>
              </w:rPr>
              <w:t>2025.07.14.</w:t>
            </w:r>
          </w:p>
        </w:tc>
      </w:tr>
    </w:tbl>
    <w:p w14:paraId="3FE4A658" w14:textId="77777777" w:rsidR="0054039F" w:rsidRPr="00250764" w:rsidRDefault="0054039F" w:rsidP="00250764">
      <w:pPr>
        <w:widowControl w:val="0"/>
        <w:autoSpaceDE w:val="0"/>
        <w:autoSpaceDN w:val="0"/>
        <w:spacing w:line="268" w:lineRule="exact"/>
        <w:jc w:val="center"/>
        <w:rPr>
          <w:rFonts w:ascii="Calibri" w:eastAsia="Calibri" w:hAnsi="Calibri" w:cs="Calibri"/>
        </w:rPr>
        <w:sectPr w:rsidR="0054039F" w:rsidRPr="00250764" w:rsidSect="00250764">
          <w:footerReference w:type="default" r:id="rId7"/>
          <w:pgSz w:w="16840" w:h="11910" w:orient="landscape"/>
          <w:pgMar w:top="780" w:right="840" w:bottom="920" w:left="1460" w:header="0" w:footer="726" w:gutter="0"/>
          <w:pgNumType w:start="1"/>
          <w:cols w:space="708"/>
        </w:sectPr>
      </w:pPr>
    </w:p>
    <w:p w14:paraId="41CE4F31" w14:textId="77777777" w:rsidR="00250764" w:rsidRPr="00250764" w:rsidRDefault="00250764" w:rsidP="00250764">
      <w:pPr>
        <w:widowControl w:val="0"/>
        <w:autoSpaceDE w:val="0"/>
        <w:autoSpaceDN w:val="0"/>
        <w:spacing w:before="10"/>
        <w:jc w:val="left"/>
        <w:rPr>
          <w:rFonts w:eastAsia="Calibri" w:hAnsi="Calibri" w:cs="Calibri"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31"/>
        <w:gridCol w:w="4549"/>
        <w:gridCol w:w="4383"/>
        <w:gridCol w:w="1277"/>
      </w:tblGrid>
      <w:tr w:rsidR="0054039F" w14:paraId="425C046E" w14:textId="77777777" w:rsidTr="00C15FEB">
        <w:trPr>
          <w:trHeight w:val="537"/>
        </w:trPr>
        <w:tc>
          <w:tcPr>
            <w:tcW w:w="569" w:type="dxa"/>
          </w:tcPr>
          <w:p w14:paraId="5E72C750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1" w:type="dxa"/>
          </w:tcPr>
          <w:p w14:paraId="745531C9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9" w:type="dxa"/>
          </w:tcPr>
          <w:p w14:paraId="0363D12D" w14:textId="77777777" w:rsidR="0054039F" w:rsidRDefault="0054039F" w:rsidP="00C15FEB">
            <w:pPr>
              <w:pStyle w:val="TableParagraph"/>
              <w:spacing w:line="268" w:lineRule="exact"/>
              <w:ind w:left="145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SKVr</w:t>
            </w:r>
            <w:proofErr w:type="spellEnd"/>
            <w:r>
              <w:rPr>
                <w:b/>
                <w:u w:val="single"/>
              </w:rPr>
              <w:t>.</w:t>
            </w:r>
            <w:r>
              <w:rPr>
                <w:b/>
                <w:spacing w:val="39"/>
                <w:u w:val="single"/>
              </w:rPr>
              <w:t xml:space="preserve"> </w:t>
            </w:r>
            <w:r>
              <w:rPr>
                <w:b/>
                <w:u w:val="single"/>
              </w:rPr>
              <w:t>1.</w:t>
            </w:r>
            <w:r>
              <w:rPr>
                <w:b/>
                <w:spacing w:val="39"/>
                <w:u w:val="single"/>
              </w:rPr>
              <w:t xml:space="preserve"> </w:t>
            </w:r>
            <w:r>
              <w:rPr>
                <w:b/>
                <w:u w:val="single"/>
              </w:rPr>
              <w:t>§</w:t>
            </w:r>
            <w:r>
              <w:rPr>
                <w:b/>
                <w:spacing w:val="41"/>
                <w:u w:val="single"/>
              </w:rPr>
              <w:t xml:space="preserve"> </w:t>
            </w:r>
            <w:r>
              <w:rPr>
                <w:b/>
                <w:u w:val="single"/>
              </w:rPr>
              <w:t>(3)</w:t>
            </w:r>
            <w:r>
              <w:rPr>
                <w:b/>
                <w:spacing w:val="41"/>
                <w:u w:val="single"/>
              </w:rPr>
              <w:t xml:space="preserve"> </w:t>
            </w:r>
            <w:r>
              <w:rPr>
                <w:b/>
                <w:u w:val="single"/>
              </w:rPr>
              <w:t>bekezdése</w:t>
            </w:r>
            <w:r>
              <w:rPr>
                <w:b/>
                <w:spacing w:val="37"/>
                <w:u w:val="single"/>
              </w:rPr>
              <w:t xml:space="preserve"> </w:t>
            </w:r>
            <w:r>
              <w:rPr>
                <w:b/>
                <w:u w:val="single"/>
              </w:rPr>
              <w:t>szerinti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megkeresés</w:t>
            </w:r>
          </w:p>
          <w:p w14:paraId="275C6738" w14:textId="77777777" w:rsidR="0054039F" w:rsidRDefault="0054039F" w:rsidP="00C15FEB">
            <w:pPr>
              <w:pStyle w:val="TableParagraph"/>
              <w:spacing w:line="249" w:lineRule="exact"/>
              <w:ind w:left="145"/>
              <w:rPr>
                <w:b/>
              </w:rPr>
            </w:pPr>
            <w:r>
              <w:rPr>
                <w:b/>
                <w:u w:val="single"/>
              </w:rPr>
              <w:t>nem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érkezett.</w:t>
            </w:r>
          </w:p>
        </w:tc>
        <w:tc>
          <w:tcPr>
            <w:tcW w:w="4383" w:type="dxa"/>
          </w:tcPr>
          <w:p w14:paraId="1EF087D8" w14:textId="77777777" w:rsidR="0054039F" w:rsidRDefault="0054039F" w:rsidP="00C15FEB">
            <w:pPr>
              <w:pStyle w:val="TableParagraph"/>
              <w:spacing w:before="11"/>
              <w:ind w:left="146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egyeztetést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folytatni.</w:t>
            </w:r>
          </w:p>
        </w:tc>
        <w:tc>
          <w:tcPr>
            <w:tcW w:w="1277" w:type="dxa"/>
          </w:tcPr>
          <w:p w14:paraId="0C981B4D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</w:tr>
      <w:tr w:rsidR="0054039F" w14:paraId="7C8E3FEA" w14:textId="77777777" w:rsidTr="00C15FEB">
        <w:trPr>
          <w:trHeight w:val="6213"/>
        </w:trPr>
        <w:tc>
          <w:tcPr>
            <w:tcW w:w="569" w:type="dxa"/>
          </w:tcPr>
          <w:p w14:paraId="5F22D749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31" w:type="dxa"/>
          </w:tcPr>
          <w:p w14:paraId="56A9F7DD" w14:textId="77777777" w:rsidR="0054039F" w:rsidRDefault="0054039F" w:rsidP="00C15FEB">
            <w:pPr>
              <w:pStyle w:val="TableParagraph"/>
              <w:spacing w:before="11" w:line="252" w:lineRule="auto"/>
              <w:ind w:left="107" w:right="179"/>
              <w:rPr>
                <w:b/>
              </w:rPr>
            </w:pPr>
            <w:r>
              <w:rPr>
                <w:b/>
              </w:rPr>
              <w:t>Állami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Főépítészhez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eljuttatott </w:t>
            </w:r>
            <w:r>
              <w:rPr>
                <w:b/>
                <w:spacing w:val="-2"/>
              </w:rPr>
              <w:t>vélemények</w:t>
            </w:r>
          </w:p>
          <w:p w14:paraId="5196CC26" w14:textId="77777777" w:rsidR="0054039F" w:rsidRDefault="0054039F" w:rsidP="0054039F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line="249" w:lineRule="auto"/>
              <w:ind w:right="1244" w:firstLine="0"/>
              <w:rPr>
                <w:b/>
              </w:rPr>
            </w:pPr>
            <w:r>
              <w:rPr>
                <w:b/>
              </w:rPr>
              <w:t xml:space="preserve">Környezet és </w:t>
            </w:r>
            <w:r>
              <w:rPr>
                <w:b/>
                <w:spacing w:val="-2"/>
              </w:rPr>
              <w:t>természetvédelem</w:t>
            </w:r>
          </w:p>
          <w:p w14:paraId="2122B91B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4C23F87B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1B005EF4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78476910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66969461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39C739F6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2B075B59" w14:textId="77777777" w:rsidR="0054039F" w:rsidRDefault="0054039F" w:rsidP="00C15FEB">
            <w:pPr>
              <w:pStyle w:val="TableParagraph"/>
              <w:spacing w:before="188"/>
              <w:rPr>
                <w:rFonts w:ascii="Times New Roman"/>
              </w:rPr>
            </w:pPr>
          </w:p>
          <w:p w14:paraId="54483C06" w14:textId="77777777" w:rsidR="0054039F" w:rsidRDefault="0054039F" w:rsidP="0054039F">
            <w:pPr>
              <w:pStyle w:val="TableParagraph"/>
              <w:numPr>
                <w:ilvl w:val="0"/>
                <w:numId w:val="15"/>
              </w:numPr>
              <w:tabs>
                <w:tab w:val="left" w:pos="751"/>
              </w:tabs>
              <w:spacing w:line="499" w:lineRule="auto"/>
              <w:ind w:right="770" w:firstLine="0"/>
              <w:rPr>
                <w:b/>
              </w:rPr>
            </w:pPr>
            <w:r>
              <w:rPr>
                <w:b/>
                <w:spacing w:val="-2"/>
              </w:rPr>
              <w:t xml:space="preserve">Népegészségügy: </w:t>
            </w:r>
            <w:proofErr w:type="gramStart"/>
            <w:r>
              <w:rPr>
                <w:b/>
              </w:rPr>
              <w:t>D)Közlekedési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Igazgatás</w:t>
            </w:r>
          </w:p>
          <w:p w14:paraId="72339216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3F784303" w14:textId="77777777" w:rsidR="0054039F" w:rsidRDefault="0054039F" w:rsidP="00C15FEB">
            <w:pPr>
              <w:pStyle w:val="TableParagraph"/>
              <w:spacing w:before="57"/>
              <w:rPr>
                <w:rFonts w:ascii="Times New Roman"/>
              </w:rPr>
            </w:pPr>
          </w:p>
          <w:p w14:paraId="03AFAF06" w14:textId="77777777" w:rsidR="0054039F" w:rsidRDefault="0054039F" w:rsidP="0054039F">
            <w:pPr>
              <w:pStyle w:val="TableParagraph"/>
              <w:numPr>
                <w:ilvl w:val="0"/>
                <w:numId w:val="14"/>
              </w:numPr>
              <w:tabs>
                <w:tab w:val="left" w:pos="795"/>
              </w:tabs>
              <w:spacing w:before="1"/>
              <w:ind w:left="795" w:hanging="227"/>
              <w:rPr>
                <w:b/>
              </w:rPr>
            </w:pPr>
            <w:r>
              <w:rPr>
                <w:b/>
                <w:spacing w:val="-2"/>
              </w:rPr>
              <w:t>Örökségvédelem</w:t>
            </w:r>
          </w:p>
          <w:p w14:paraId="05DA1FFF" w14:textId="77777777" w:rsidR="0054039F" w:rsidRDefault="0054039F" w:rsidP="0054039F">
            <w:pPr>
              <w:pStyle w:val="TableParagraph"/>
              <w:numPr>
                <w:ilvl w:val="0"/>
                <w:numId w:val="14"/>
              </w:numPr>
              <w:tabs>
                <w:tab w:val="left" w:pos="787"/>
              </w:tabs>
              <w:spacing w:before="9"/>
              <w:ind w:left="787" w:hanging="219"/>
              <w:rPr>
                <w:b/>
              </w:rPr>
            </w:pPr>
            <w:r>
              <w:rPr>
                <w:b/>
                <w:spacing w:val="-2"/>
              </w:rPr>
              <w:t>Földvédelem</w:t>
            </w:r>
          </w:p>
          <w:p w14:paraId="1C0A3090" w14:textId="77777777" w:rsidR="0054039F" w:rsidRDefault="0054039F" w:rsidP="0054039F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3"/>
              <w:ind w:left="825" w:hanging="257"/>
              <w:rPr>
                <w:b/>
              </w:rPr>
            </w:pPr>
            <w:r>
              <w:rPr>
                <w:b/>
                <w:spacing w:val="-2"/>
              </w:rPr>
              <w:t>Erdészet</w:t>
            </w:r>
          </w:p>
          <w:p w14:paraId="4DF5BD42" w14:textId="77777777" w:rsidR="0054039F" w:rsidRDefault="0054039F" w:rsidP="0054039F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2"/>
              <w:ind w:left="825" w:hanging="257"/>
              <w:rPr>
                <w:b/>
              </w:rPr>
            </w:pPr>
            <w:r>
              <w:rPr>
                <w:b/>
                <w:spacing w:val="-2"/>
              </w:rPr>
              <w:t>Talajvédelem</w:t>
            </w:r>
          </w:p>
          <w:p w14:paraId="676A689D" w14:textId="77777777" w:rsidR="0054039F" w:rsidRDefault="0054039F" w:rsidP="00C15FEB">
            <w:pPr>
              <w:pStyle w:val="TableParagraph"/>
              <w:spacing w:before="10"/>
              <w:ind w:left="568"/>
              <w:rPr>
                <w:b/>
              </w:rPr>
            </w:pPr>
            <w:r>
              <w:rPr>
                <w:b/>
              </w:rPr>
              <w:t xml:space="preserve">H) </w:t>
            </w:r>
            <w:r>
              <w:rPr>
                <w:b/>
                <w:spacing w:val="-2"/>
              </w:rPr>
              <w:t>Iparbiztonság</w:t>
            </w:r>
          </w:p>
        </w:tc>
        <w:tc>
          <w:tcPr>
            <w:tcW w:w="4549" w:type="dxa"/>
          </w:tcPr>
          <w:p w14:paraId="783C2E7E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37D08159" w14:textId="77777777" w:rsidR="0054039F" w:rsidRDefault="0054039F" w:rsidP="00C15FEB">
            <w:pPr>
              <w:pStyle w:val="TableParagraph"/>
              <w:spacing w:before="30"/>
              <w:rPr>
                <w:rFonts w:ascii="Times New Roman"/>
              </w:rPr>
            </w:pPr>
          </w:p>
          <w:p w14:paraId="54FF0A9F" w14:textId="77777777" w:rsidR="0054039F" w:rsidRDefault="0054039F" w:rsidP="00C15FEB">
            <w:pPr>
              <w:pStyle w:val="TableParagraph"/>
              <w:ind w:left="106"/>
              <w:jc w:val="both"/>
              <w:rPr>
                <w:b/>
              </w:rPr>
            </w:pPr>
            <w:r>
              <w:rPr>
                <w:b/>
              </w:rPr>
              <w:t>módosítást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kér</w:t>
            </w:r>
          </w:p>
          <w:p w14:paraId="5747670D" w14:textId="77777777" w:rsidR="0054039F" w:rsidRDefault="0054039F" w:rsidP="00C15FEB">
            <w:pPr>
              <w:pStyle w:val="TableParagraph"/>
              <w:spacing w:before="1"/>
              <w:ind w:left="106" w:right="96"/>
              <w:jc w:val="both"/>
            </w:pPr>
            <w:r>
              <w:rPr>
                <w:b/>
              </w:rPr>
              <w:t xml:space="preserve">A 3. számú </w:t>
            </w:r>
            <w:r>
              <w:t xml:space="preserve">módosításnál leírásánál kiegészítést </w:t>
            </w:r>
            <w:r>
              <w:rPr>
                <w:spacing w:val="-4"/>
              </w:rPr>
              <w:t>kér.</w:t>
            </w:r>
          </w:p>
          <w:p w14:paraId="69495023" w14:textId="77777777" w:rsidR="0054039F" w:rsidRDefault="0054039F" w:rsidP="00C15FEB">
            <w:pPr>
              <w:pStyle w:val="TableParagraph"/>
              <w:ind w:left="106" w:right="94"/>
              <w:jc w:val="both"/>
            </w:pPr>
            <w:r>
              <w:rPr>
                <w:b/>
              </w:rPr>
              <w:t xml:space="preserve">A 9. számú </w:t>
            </w:r>
            <w:r>
              <w:t>módosításhoz alátámasztó munkarészben részletes vizsgálati lapot kér azokról a telkekről, amik így új beépítési lehetőséghez jutnak.</w:t>
            </w:r>
          </w:p>
          <w:p w14:paraId="3C943691" w14:textId="77777777" w:rsidR="0054039F" w:rsidRDefault="0054039F" w:rsidP="00C15FEB">
            <w:pPr>
              <w:pStyle w:val="TableParagraph"/>
              <w:spacing w:before="3" w:line="237" w:lineRule="auto"/>
              <w:ind w:left="106" w:right="96"/>
              <w:jc w:val="both"/>
            </w:pPr>
            <w:r>
              <w:rPr>
                <w:b/>
              </w:rPr>
              <w:t xml:space="preserve">A 10. számnál </w:t>
            </w:r>
            <w:r>
              <w:t>javasolja a módosítás helyett lakóterületté minősítését.</w:t>
            </w:r>
          </w:p>
          <w:p w14:paraId="1CFE2914" w14:textId="77777777" w:rsidR="0054039F" w:rsidRDefault="0054039F" w:rsidP="00C15FEB">
            <w:pPr>
              <w:pStyle w:val="TableParagraph"/>
              <w:spacing w:before="8" w:line="530" w:lineRule="atLeast"/>
              <w:ind w:left="107" w:right="2727" w:hanging="1"/>
              <w:jc w:val="both"/>
              <w:rPr>
                <w:b/>
              </w:rPr>
            </w:pPr>
            <w:r>
              <w:rPr>
                <w:b/>
              </w:rPr>
              <w:t>Kifogást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emel Kiegészítést kér</w:t>
            </w:r>
          </w:p>
          <w:p w14:paraId="5D7A93EB" w14:textId="77777777" w:rsidR="0054039F" w:rsidRDefault="0054039F" w:rsidP="00C15FEB">
            <w:pPr>
              <w:pStyle w:val="TableParagraph"/>
              <w:spacing w:before="8"/>
              <w:ind w:left="279" w:right="95" w:hanging="142"/>
              <w:jc w:val="both"/>
            </w:pPr>
            <w:r>
              <w:t xml:space="preserve">- </w:t>
            </w:r>
            <w:r>
              <w:rPr>
                <w:u w:val="single"/>
              </w:rPr>
              <w:t>eredeti közlekedéstervezői aláírá</w:t>
            </w:r>
            <w:r>
              <w:t>s szükséges, további</w:t>
            </w:r>
            <w:r>
              <w:rPr>
                <w:spacing w:val="-3"/>
              </w:rPr>
              <w:t xml:space="preserve"> </w:t>
            </w:r>
            <w:r>
              <w:t>útügyi</w:t>
            </w:r>
            <w:r>
              <w:rPr>
                <w:spacing w:val="-5"/>
              </w:rPr>
              <w:t xml:space="preserve"> </w:t>
            </w:r>
            <w:r>
              <w:t>kérdéseket</w:t>
            </w:r>
            <w:r>
              <w:rPr>
                <w:spacing w:val="-6"/>
              </w:rPr>
              <w:t xml:space="preserve"> </w:t>
            </w:r>
            <w:r>
              <w:t>az</w:t>
            </w:r>
            <w:r>
              <w:rPr>
                <w:spacing w:val="-3"/>
              </w:rPr>
              <w:t xml:space="preserve"> </w:t>
            </w:r>
            <w:r>
              <w:t>építés</w:t>
            </w:r>
            <w:r>
              <w:rPr>
                <w:spacing w:val="-5"/>
              </w:rPr>
              <w:t xml:space="preserve"> </w:t>
            </w:r>
            <w:r>
              <w:t>során</w:t>
            </w:r>
            <w:r>
              <w:rPr>
                <w:spacing w:val="-5"/>
              </w:rPr>
              <w:t xml:space="preserve"> </w:t>
            </w:r>
            <w:r>
              <w:t>meg kell oldani.</w:t>
            </w:r>
          </w:p>
          <w:p w14:paraId="42898C4B" w14:textId="77777777" w:rsidR="0054039F" w:rsidRDefault="0054039F" w:rsidP="00C15FEB">
            <w:pPr>
              <w:pStyle w:val="TableParagraph"/>
              <w:spacing w:before="1"/>
              <w:ind w:left="106" w:right="2043"/>
              <w:rPr>
                <w:b/>
              </w:rPr>
            </w:pPr>
            <w:r>
              <w:rPr>
                <w:b/>
              </w:rPr>
              <w:t>Javasolja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elfogadást kifogást nem emel.</w:t>
            </w:r>
          </w:p>
          <w:p w14:paraId="31D7DEA2" w14:textId="77777777" w:rsidR="0054039F" w:rsidRDefault="0054039F" w:rsidP="00C15FEB">
            <w:pPr>
              <w:pStyle w:val="TableParagraph"/>
              <w:spacing w:before="10" w:line="252" w:lineRule="auto"/>
              <w:ind w:left="106" w:right="2043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adott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véleményt Nem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adott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véleményt</w:t>
            </w:r>
          </w:p>
          <w:p w14:paraId="4184A7F8" w14:textId="77777777" w:rsidR="0054039F" w:rsidRDefault="0054039F" w:rsidP="00C15FEB">
            <w:pPr>
              <w:pStyle w:val="TableParagraph"/>
              <w:spacing w:line="247" w:lineRule="exact"/>
              <w:ind w:left="106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adott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véleményt</w:t>
            </w:r>
          </w:p>
        </w:tc>
        <w:tc>
          <w:tcPr>
            <w:tcW w:w="4383" w:type="dxa"/>
          </w:tcPr>
          <w:p w14:paraId="192CBB00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640EA3AC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20A9F1ED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  <w:p w14:paraId="32B2CEEA" w14:textId="77777777" w:rsidR="0054039F" w:rsidRDefault="0054039F" w:rsidP="00C15FEB">
            <w:pPr>
              <w:pStyle w:val="TableParagraph"/>
              <w:spacing w:before="62"/>
              <w:rPr>
                <w:rFonts w:ascii="Times New Roman"/>
              </w:rPr>
            </w:pPr>
          </w:p>
          <w:p w14:paraId="10B8BB3B" w14:textId="77777777" w:rsidR="0054039F" w:rsidRDefault="0054039F" w:rsidP="00C15FEB">
            <w:pPr>
              <w:pStyle w:val="TableParagraph"/>
              <w:ind w:left="106"/>
              <w:jc w:val="both"/>
            </w:pPr>
            <w:r>
              <w:t>Az</w:t>
            </w:r>
            <w:r>
              <w:rPr>
                <w:spacing w:val="-4"/>
              </w:rPr>
              <w:t xml:space="preserve"> </w:t>
            </w:r>
            <w:r>
              <w:t>alátámasztó</w:t>
            </w:r>
            <w:r>
              <w:rPr>
                <w:spacing w:val="-4"/>
              </w:rPr>
              <w:t xml:space="preserve"> </w:t>
            </w:r>
            <w:r>
              <w:t>munkarész</w:t>
            </w:r>
            <w:r>
              <w:rPr>
                <w:spacing w:val="-6"/>
              </w:rPr>
              <w:t xml:space="preserve"> </w:t>
            </w:r>
            <w:r>
              <w:t>ki</w:t>
            </w:r>
            <w:r>
              <w:rPr>
                <w:spacing w:val="-3"/>
              </w:rPr>
              <w:t xml:space="preserve"> </w:t>
            </w:r>
            <w:r>
              <w:t>lett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egészítve.</w:t>
            </w:r>
          </w:p>
          <w:p w14:paraId="19F38035" w14:textId="77777777" w:rsidR="0054039F" w:rsidRDefault="0054039F" w:rsidP="00C15FEB">
            <w:pPr>
              <w:pStyle w:val="TableParagraph"/>
              <w:spacing w:before="16"/>
              <w:rPr>
                <w:rFonts w:ascii="Times New Roman"/>
              </w:rPr>
            </w:pPr>
          </w:p>
          <w:p w14:paraId="2D8A2674" w14:textId="77777777" w:rsidR="0054039F" w:rsidRDefault="0054039F" w:rsidP="00C15FEB">
            <w:pPr>
              <w:pStyle w:val="TableParagraph"/>
              <w:ind w:left="106" w:right="96"/>
              <w:jc w:val="both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alátámasztó</w:t>
            </w:r>
            <w:r>
              <w:rPr>
                <w:spacing w:val="-12"/>
              </w:rPr>
              <w:t xml:space="preserve"> </w:t>
            </w:r>
            <w:r>
              <w:t>munkarész</w:t>
            </w:r>
            <w:r>
              <w:rPr>
                <w:spacing w:val="-13"/>
              </w:rPr>
              <w:t xml:space="preserve"> </w:t>
            </w:r>
            <w:r>
              <w:t>kiegészítésre</w:t>
            </w:r>
            <w:r>
              <w:rPr>
                <w:spacing w:val="-12"/>
              </w:rPr>
              <w:t xml:space="preserve"> </w:t>
            </w:r>
            <w:r>
              <w:t>került, a módosítás szigorítást jelent, kevesebb telek kerül így beépíthetőséghez.</w:t>
            </w:r>
          </w:p>
          <w:p w14:paraId="27F208A2" w14:textId="77777777" w:rsidR="0054039F" w:rsidRDefault="0054039F" w:rsidP="00C15FEB">
            <w:pPr>
              <w:pStyle w:val="TableParagraph"/>
              <w:spacing w:before="3" w:line="237" w:lineRule="auto"/>
              <w:ind w:left="106" w:right="96"/>
              <w:jc w:val="both"/>
            </w:pPr>
            <w:r>
              <w:t xml:space="preserve">Az önkormányzat fontosnak tartja a </w:t>
            </w:r>
            <w:r>
              <w:rPr>
                <w:spacing w:val="-2"/>
              </w:rPr>
              <w:t>módosítást.</w:t>
            </w:r>
          </w:p>
        </w:tc>
        <w:tc>
          <w:tcPr>
            <w:tcW w:w="1277" w:type="dxa"/>
          </w:tcPr>
          <w:p w14:paraId="0B41F630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</w:tr>
      <w:tr w:rsidR="0054039F" w14:paraId="60205AD3" w14:textId="77777777" w:rsidTr="00C15FEB">
        <w:trPr>
          <w:trHeight w:val="1610"/>
        </w:trPr>
        <w:tc>
          <w:tcPr>
            <w:tcW w:w="569" w:type="dxa"/>
          </w:tcPr>
          <w:p w14:paraId="7836E1D9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31" w:type="dxa"/>
          </w:tcPr>
          <w:p w14:paraId="6C834D1F" w14:textId="77777777" w:rsidR="0054039F" w:rsidRDefault="0054039F" w:rsidP="00C15FEB">
            <w:pPr>
              <w:pStyle w:val="TableParagraph"/>
              <w:ind w:left="107" w:right="445"/>
            </w:pPr>
            <w:r>
              <w:rPr>
                <w:b/>
              </w:rPr>
              <w:t>Veszprém Vármegyei Kormányhivatal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Közlekedési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és Műszaki Engedélyezési és Fogyasztóvédelmi Főosztály </w:t>
            </w:r>
            <w:r>
              <w:t xml:space="preserve">8200 Veszprém, </w:t>
            </w:r>
            <w:proofErr w:type="spellStart"/>
            <w:r>
              <w:t>Kistó</w:t>
            </w:r>
            <w:proofErr w:type="spellEnd"/>
            <w:r>
              <w:t xml:space="preserve"> u.1.</w:t>
            </w:r>
          </w:p>
          <w:p w14:paraId="043291E1" w14:textId="77777777" w:rsidR="0054039F" w:rsidRDefault="0054039F" w:rsidP="00C15FEB">
            <w:pPr>
              <w:pStyle w:val="TableParagraph"/>
              <w:spacing w:line="248" w:lineRule="exact"/>
              <w:ind w:left="107"/>
            </w:pPr>
            <w:proofErr w:type="spellStart"/>
            <w:r>
              <w:t>Ü.i</w:t>
            </w:r>
            <w:proofErr w:type="spellEnd"/>
            <w:r>
              <w:t>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Holonics</w:t>
            </w:r>
            <w:proofErr w:type="spellEnd"/>
            <w:r>
              <w:rPr>
                <w:spacing w:val="-12"/>
              </w:rPr>
              <w:t xml:space="preserve"> </w:t>
            </w:r>
            <w:r>
              <w:t>Renáta0688/550-</w:t>
            </w:r>
            <w:r>
              <w:rPr>
                <w:spacing w:val="-5"/>
              </w:rPr>
              <w:t>069</w:t>
            </w:r>
          </w:p>
        </w:tc>
        <w:tc>
          <w:tcPr>
            <w:tcW w:w="4549" w:type="dxa"/>
          </w:tcPr>
          <w:p w14:paraId="231322B5" w14:textId="77777777" w:rsidR="0054039F" w:rsidRDefault="0054039F" w:rsidP="00C15FEB">
            <w:pPr>
              <w:pStyle w:val="TableParagraph"/>
              <w:ind w:left="106"/>
            </w:pPr>
            <w:r>
              <w:t xml:space="preserve">A </w:t>
            </w:r>
            <w:proofErr w:type="spellStart"/>
            <w:r>
              <w:t>jóváhagyott</w:t>
            </w:r>
            <w:proofErr w:type="spellEnd"/>
            <w:r>
              <w:t xml:space="preserve"> </w:t>
            </w:r>
            <w:proofErr w:type="spellStart"/>
            <w:r>
              <w:t>anyagon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eredeti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aláírás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legyen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2.,7.,9.,11.módosítások </w:t>
            </w:r>
            <w:proofErr w:type="spellStart"/>
            <w:r>
              <w:t>út</w:t>
            </w:r>
            <w:proofErr w:type="spellEnd"/>
            <w:r>
              <w:t xml:space="preserve"> </w:t>
            </w:r>
            <w:proofErr w:type="spellStart"/>
            <w:r>
              <w:t>ügyi</w:t>
            </w:r>
            <w:proofErr w:type="spellEnd"/>
            <w:r>
              <w:t xml:space="preserve"> </w:t>
            </w:r>
            <w:proofErr w:type="spellStart"/>
            <w:r>
              <w:t>kérdéseket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érintenek</w:t>
            </w:r>
            <w:proofErr w:type="spellEnd"/>
            <w:r>
              <w:rPr>
                <w:spacing w:val="-2"/>
              </w:rPr>
              <w:t>,</w:t>
            </w:r>
          </w:p>
          <w:p w14:paraId="3027358C" w14:textId="77777777" w:rsidR="0054039F" w:rsidRDefault="0054039F" w:rsidP="00C15FEB">
            <w:pPr>
              <w:pStyle w:val="TableParagraph"/>
              <w:spacing w:line="267" w:lineRule="exact"/>
              <w:ind w:left="106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TNM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rendelet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összhangja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probléma</w:t>
            </w:r>
            <w:proofErr w:type="spellEnd"/>
            <w:r>
              <w:rPr>
                <w:spacing w:val="-2"/>
              </w:rPr>
              <w:t>,</w:t>
            </w:r>
          </w:p>
          <w:p w14:paraId="6B3E13BF" w14:textId="77777777" w:rsidR="0054039F" w:rsidRDefault="0054039F" w:rsidP="00C15FEB">
            <w:pPr>
              <w:pStyle w:val="TableParagraph"/>
              <w:spacing w:line="270" w:lineRule="atLeast"/>
              <w:ind w:left="106"/>
            </w:pPr>
            <w:r>
              <w:t>A</w:t>
            </w:r>
            <w:r>
              <w:rPr>
                <w:spacing w:val="80"/>
              </w:rPr>
              <w:t xml:space="preserve"> </w:t>
            </w:r>
            <w:proofErr w:type="spellStart"/>
            <w:r>
              <w:t>többi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pontnál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részletezi</w:t>
            </w:r>
            <w:proofErr w:type="spellEnd"/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proofErr w:type="spellStart"/>
            <w:r>
              <w:t>további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útügyi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kérdéseket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383" w:type="dxa"/>
          </w:tcPr>
          <w:p w14:paraId="47888910" w14:textId="77777777" w:rsidR="0054039F" w:rsidRDefault="0054039F" w:rsidP="00C15FEB">
            <w:pPr>
              <w:pStyle w:val="TableParagraph"/>
              <w:spacing w:line="268" w:lineRule="exact"/>
              <w:ind w:left="106"/>
            </w:pP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vélemény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alapján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kiegészül.</w:t>
            </w:r>
          </w:p>
        </w:tc>
        <w:tc>
          <w:tcPr>
            <w:tcW w:w="1277" w:type="dxa"/>
          </w:tcPr>
          <w:p w14:paraId="5BFEFC42" w14:textId="77777777" w:rsidR="0054039F" w:rsidRDefault="0054039F" w:rsidP="00C15FEB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2025.07.23.</w:t>
            </w:r>
          </w:p>
        </w:tc>
      </w:tr>
    </w:tbl>
    <w:p w14:paraId="61A4D3CF" w14:textId="77777777" w:rsidR="00250764" w:rsidRPr="00250764" w:rsidRDefault="00250764" w:rsidP="00250764">
      <w:pPr>
        <w:widowControl w:val="0"/>
        <w:autoSpaceDE w:val="0"/>
        <w:autoSpaceDN w:val="0"/>
        <w:spacing w:line="265" w:lineRule="exact"/>
        <w:jc w:val="center"/>
        <w:rPr>
          <w:rFonts w:ascii="Calibri" w:eastAsia="Calibri" w:hAnsi="Calibri" w:cs="Calibri"/>
        </w:rPr>
        <w:sectPr w:rsidR="00250764" w:rsidRPr="00250764" w:rsidSect="00250764">
          <w:pgSz w:w="16840" w:h="11910" w:orient="landscape"/>
          <w:pgMar w:top="1100" w:right="840" w:bottom="920" w:left="1460" w:header="0" w:footer="726" w:gutter="0"/>
          <w:cols w:space="708"/>
        </w:sectPr>
      </w:pPr>
    </w:p>
    <w:p w14:paraId="0B5E8CDC" w14:textId="77777777" w:rsidR="00250764" w:rsidRPr="00250764" w:rsidRDefault="00250764" w:rsidP="00250764">
      <w:pPr>
        <w:widowControl w:val="0"/>
        <w:autoSpaceDE w:val="0"/>
        <w:autoSpaceDN w:val="0"/>
        <w:spacing w:before="10"/>
        <w:jc w:val="left"/>
        <w:rPr>
          <w:rFonts w:eastAsia="Calibri" w:hAnsi="Calibri" w:cs="Calibri"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31"/>
        <w:gridCol w:w="4549"/>
        <w:gridCol w:w="4383"/>
        <w:gridCol w:w="1277"/>
      </w:tblGrid>
      <w:tr w:rsidR="0054039F" w14:paraId="4392885C" w14:textId="77777777" w:rsidTr="00C15FEB">
        <w:trPr>
          <w:trHeight w:val="1343"/>
        </w:trPr>
        <w:tc>
          <w:tcPr>
            <w:tcW w:w="569" w:type="dxa"/>
          </w:tcPr>
          <w:p w14:paraId="1658153A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31" w:type="dxa"/>
          </w:tcPr>
          <w:p w14:paraId="4C331C79" w14:textId="77777777" w:rsidR="0054039F" w:rsidRDefault="0054039F" w:rsidP="00C15FEB">
            <w:pPr>
              <w:pStyle w:val="TableParagraph"/>
              <w:ind w:left="107" w:right="134"/>
              <w:rPr>
                <w:b/>
              </w:rPr>
            </w:pPr>
            <w:r>
              <w:rPr>
                <w:b/>
              </w:rPr>
              <w:t>Budapest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Főváros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Kormányhivatala Országos Közúti és Hajózási Hatósági Főosztály</w:t>
            </w:r>
          </w:p>
          <w:p w14:paraId="5FD835F5" w14:textId="77777777" w:rsidR="0054039F" w:rsidRDefault="0054039F" w:rsidP="00C15FEB">
            <w:pPr>
              <w:pStyle w:val="TableParagraph"/>
              <w:ind w:left="107"/>
            </w:pPr>
            <w:r>
              <w:t>1525</w:t>
            </w:r>
            <w:r>
              <w:rPr>
                <w:spacing w:val="-4"/>
              </w:rPr>
              <w:t xml:space="preserve"> </w:t>
            </w:r>
            <w:r>
              <w:t>Bp.,</w:t>
            </w:r>
            <w:r>
              <w:rPr>
                <w:spacing w:val="-3"/>
              </w:rPr>
              <w:t xml:space="preserve"> </w:t>
            </w:r>
            <w:r>
              <w:t>Pf.: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39</w:t>
            </w:r>
          </w:p>
          <w:p w14:paraId="049AD658" w14:textId="77777777" w:rsidR="0054039F" w:rsidRDefault="0054039F" w:rsidP="00C15FEB">
            <w:pPr>
              <w:pStyle w:val="TableParagraph"/>
              <w:spacing w:line="249" w:lineRule="exact"/>
              <w:ind w:left="107"/>
            </w:pPr>
            <w:r>
              <w:t>Bánhidi</w:t>
            </w:r>
            <w:r>
              <w:rPr>
                <w:spacing w:val="-11"/>
              </w:rPr>
              <w:t xml:space="preserve"> </w:t>
            </w:r>
            <w:r>
              <w:t>Viktória,</w:t>
            </w:r>
            <w:r>
              <w:rPr>
                <w:spacing w:val="-12"/>
              </w:rPr>
              <w:t xml:space="preserve"> </w:t>
            </w:r>
            <w:r>
              <w:t>+361/815-</w:t>
            </w:r>
            <w:r>
              <w:rPr>
                <w:spacing w:val="-4"/>
              </w:rPr>
              <w:t>9633</w:t>
            </w:r>
          </w:p>
        </w:tc>
        <w:tc>
          <w:tcPr>
            <w:tcW w:w="4549" w:type="dxa"/>
          </w:tcPr>
          <w:p w14:paraId="431D9562" w14:textId="77777777" w:rsidR="0054039F" w:rsidRDefault="0054039F" w:rsidP="00C15FEB">
            <w:pPr>
              <w:pStyle w:val="TableParagraph"/>
              <w:spacing w:before="14"/>
              <w:rPr>
                <w:rFonts w:ascii="Times New Roman"/>
              </w:rPr>
            </w:pPr>
          </w:p>
          <w:p w14:paraId="60F898E8" w14:textId="77777777" w:rsidR="0054039F" w:rsidRDefault="0054039F" w:rsidP="00C15FEB">
            <w:pPr>
              <w:pStyle w:val="TableParagraph"/>
              <w:spacing w:before="1"/>
              <w:ind w:left="106"/>
              <w:rPr>
                <w:b/>
              </w:rPr>
            </w:pPr>
            <w:r>
              <w:t>Hatáskör</w:t>
            </w:r>
            <w:r>
              <w:rPr>
                <w:spacing w:val="-6"/>
              </w:rPr>
              <w:t xml:space="preserve"> </w:t>
            </w:r>
            <w:r>
              <w:t>hiányában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észrevételt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tesz.</w:t>
            </w:r>
          </w:p>
        </w:tc>
        <w:tc>
          <w:tcPr>
            <w:tcW w:w="4383" w:type="dxa"/>
          </w:tcPr>
          <w:p w14:paraId="3C0EE0FC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1DA022F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2025.07.14.</w:t>
            </w:r>
          </w:p>
        </w:tc>
      </w:tr>
      <w:tr w:rsidR="0054039F" w14:paraId="2B790D1C" w14:textId="77777777" w:rsidTr="00C15FEB">
        <w:trPr>
          <w:trHeight w:val="2685"/>
        </w:trPr>
        <w:tc>
          <w:tcPr>
            <w:tcW w:w="569" w:type="dxa"/>
          </w:tcPr>
          <w:p w14:paraId="67860F9B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531" w:type="dxa"/>
          </w:tcPr>
          <w:p w14:paraId="1D119383" w14:textId="77777777" w:rsidR="0054039F" w:rsidRDefault="0054039F" w:rsidP="00C15FEB">
            <w:pPr>
              <w:pStyle w:val="TableParagraph"/>
              <w:ind w:left="107" w:right="549"/>
              <w:jc w:val="both"/>
              <w:rPr>
                <w:b/>
              </w:rPr>
            </w:pPr>
            <w:r>
              <w:rPr>
                <w:b/>
              </w:rPr>
              <w:t>Balaton-Felvidéki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Nemzeti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Park </w:t>
            </w:r>
            <w:r>
              <w:rPr>
                <w:b/>
                <w:spacing w:val="-2"/>
              </w:rPr>
              <w:t>Igazgatóság</w:t>
            </w:r>
          </w:p>
          <w:p w14:paraId="4654D923" w14:textId="77777777" w:rsidR="0054039F" w:rsidRDefault="0054039F" w:rsidP="00C15FEB">
            <w:pPr>
              <w:pStyle w:val="TableParagraph"/>
              <w:ind w:left="107" w:right="915"/>
              <w:jc w:val="both"/>
            </w:pPr>
            <w:r>
              <w:t>8229</w:t>
            </w:r>
            <w:r>
              <w:rPr>
                <w:spacing w:val="-10"/>
              </w:rPr>
              <w:t xml:space="preserve"> </w:t>
            </w:r>
            <w:r>
              <w:t>Csopak,</w:t>
            </w:r>
            <w:r>
              <w:rPr>
                <w:spacing w:val="-9"/>
              </w:rPr>
              <w:t xml:space="preserve"> </w:t>
            </w:r>
            <w:r>
              <w:t>Kossuth</w:t>
            </w:r>
            <w:r>
              <w:rPr>
                <w:spacing w:val="-12"/>
              </w:rPr>
              <w:t xml:space="preserve"> </w:t>
            </w:r>
            <w:r>
              <w:t>u.</w:t>
            </w:r>
            <w:r>
              <w:rPr>
                <w:spacing w:val="-9"/>
              </w:rPr>
              <w:t xml:space="preserve"> </w:t>
            </w:r>
            <w:r>
              <w:t xml:space="preserve">16. </w:t>
            </w:r>
            <w:proofErr w:type="spellStart"/>
            <w:r>
              <w:t>Kaszián</w:t>
            </w:r>
            <w:proofErr w:type="spellEnd"/>
            <w:r>
              <w:t xml:space="preserve"> Ágota, Szabó Attila, </w:t>
            </w:r>
            <w:r>
              <w:rPr>
                <w:spacing w:val="-2"/>
              </w:rPr>
              <w:t>3687/555-261</w:t>
            </w:r>
          </w:p>
          <w:p w14:paraId="401AF7AB" w14:textId="77777777" w:rsidR="0054039F" w:rsidRDefault="0054039F" w:rsidP="00C15FEB">
            <w:pPr>
              <w:pStyle w:val="TableParagraph"/>
              <w:ind w:left="107"/>
              <w:jc w:val="both"/>
            </w:pPr>
            <w:r>
              <w:t>Bende</w:t>
            </w:r>
            <w:r>
              <w:rPr>
                <w:spacing w:val="-3"/>
              </w:rPr>
              <w:t xml:space="preserve"> </w:t>
            </w:r>
            <w:r>
              <w:t>Zsolt,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igazgató</w:t>
            </w:r>
          </w:p>
        </w:tc>
        <w:tc>
          <w:tcPr>
            <w:tcW w:w="4549" w:type="dxa"/>
          </w:tcPr>
          <w:p w14:paraId="659C40CC" w14:textId="77777777" w:rsidR="0054039F" w:rsidRDefault="0054039F" w:rsidP="00C15FEB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b/>
              </w:rPr>
              <w:t>Módosításokat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kér</w:t>
            </w:r>
            <w:r>
              <w:rPr>
                <w:spacing w:val="-4"/>
              </w:rPr>
              <w:t>:</w:t>
            </w:r>
          </w:p>
          <w:p w14:paraId="366EBE9B" w14:textId="77777777" w:rsidR="0054039F" w:rsidRDefault="0054039F" w:rsidP="0054039F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hanging="141"/>
              <w:jc w:val="both"/>
            </w:pPr>
            <w:r>
              <w:t>2.-adótoronynál</w:t>
            </w:r>
            <w:r>
              <w:rPr>
                <w:spacing w:val="-7"/>
              </w:rPr>
              <w:t xml:space="preserve"> </w:t>
            </w:r>
            <w:r>
              <w:t>TKR</w:t>
            </w:r>
            <w:r>
              <w:rPr>
                <w:spacing w:val="-9"/>
              </w:rPr>
              <w:t xml:space="preserve"> </w:t>
            </w:r>
            <w:r>
              <w:t>megfeleltetés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szükséges,</w:t>
            </w:r>
          </w:p>
          <w:p w14:paraId="51931ABF" w14:textId="77777777" w:rsidR="0054039F" w:rsidRDefault="0054039F" w:rsidP="0054039F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96"/>
              <w:jc w:val="both"/>
              <w:rPr>
                <w:b/>
              </w:rPr>
            </w:pPr>
            <w:r>
              <w:rPr>
                <w:b/>
              </w:rPr>
              <w:t>6.-partvonalra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vonatkozó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rendelet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miatt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nem </w:t>
            </w:r>
            <w:r>
              <w:rPr>
                <w:b/>
                <w:spacing w:val="-2"/>
              </w:rPr>
              <w:t>támogatja,</w:t>
            </w:r>
          </w:p>
          <w:p w14:paraId="1375F472" w14:textId="77777777" w:rsidR="0054039F" w:rsidRDefault="0054039F" w:rsidP="0054039F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ind w:right="96"/>
              <w:jc w:val="both"/>
            </w:pPr>
            <w:r>
              <w:t>Mk jelű övezetekben a teleknagyságra vonatkozó módosításokat problémásnak találja, részletes vizsgálatot kér.</w:t>
            </w:r>
          </w:p>
          <w:p w14:paraId="2F2F71D6" w14:textId="77777777" w:rsidR="0054039F" w:rsidRDefault="0054039F" w:rsidP="0054039F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267" w:lineRule="exact"/>
              <w:ind w:left="278" w:hanging="141"/>
              <w:jc w:val="both"/>
            </w:pPr>
            <w:r>
              <w:t>erdő</w:t>
            </w:r>
            <w:r>
              <w:rPr>
                <w:spacing w:val="-4"/>
              </w:rPr>
              <w:t xml:space="preserve"> </w:t>
            </w:r>
            <w:r>
              <w:t>lekerítést</w:t>
            </w:r>
            <w:r>
              <w:rPr>
                <w:spacing w:val="-5"/>
              </w:rPr>
              <w:t xml:space="preserve"> </w:t>
            </w:r>
            <w:r>
              <w:t>nem</w:t>
            </w:r>
            <w:r>
              <w:rPr>
                <w:spacing w:val="-4"/>
              </w:rPr>
              <w:t xml:space="preserve"> </w:t>
            </w:r>
            <w:r>
              <w:t>tartja</w:t>
            </w:r>
            <w:r>
              <w:rPr>
                <w:spacing w:val="-4"/>
              </w:rPr>
              <w:t xml:space="preserve"> </w:t>
            </w:r>
            <w:r>
              <w:t>jó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megoldásnak.</w:t>
            </w:r>
          </w:p>
        </w:tc>
        <w:tc>
          <w:tcPr>
            <w:tcW w:w="4383" w:type="dxa"/>
          </w:tcPr>
          <w:p w14:paraId="4A2EEFF7" w14:textId="77777777" w:rsidR="0054039F" w:rsidRDefault="0054039F" w:rsidP="00C15FEB">
            <w:pPr>
              <w:pStyle w:val="TableParagraph"/>
              <w:spacing w:before="14"/>
              <w:rPr>
                <w:rFonts w:ascii="Times New Roman"/>
              </w:rPr>
            </w:pPr>
          </w:p>
          <w:p w14:paraId="05B8ACAD" w14:textId="77777777" w:rsidR="0054039F" w:rsidRDefault="0054039F" w:rsidP="0054039F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1"/>
              <w:ind w:hanging="141"/>
              <w:jc w:val="both"/>
            </w:pPr>
            <w:r>
              <w:t>adótoronynál</w:t>
            </w:r>
            <w:r>
              <w:rPr>
                <w:spacing w:val="-7"/>
              </w:rPr>
              <w:t xml:space="preserve"> </w:t>
            </w:r>
            <w:r>
              <w:t>TKR</w:t>
            </w:r>
            <w:r>
              <w:rPr>
                <w:spacing w:val="-8"/>
              </w:rPr>
              <w:t xml:space="preserve"> </w:t>
            </w:r>
            <w:r>
              <w:t>megfeleltetés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készül,</w:t>
            </w:r>
          </w:p>
          <w:p w14:paraId="18C52970" w14:textId="77777777" w:rsidR="0054039F" w:rsidRDefault="0054039F" w:rsidP="0054039F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right="95"/>
              <w:jc w:val="both"/>
            </w:pPr>
            <w:r>
              <w:t>a 6. pont jóváhagyásának feltétele az újonnan elfogadott Vízparti terv hatályba lépése, ami a rendelettervezet 11.§ (2) bekezdésében rögzítésre is került</w:t>
            </w:r>
          </w:p>
          <w:p w14:paraId="5ED37731" w14:textId="77777777" w:rsidR="0054039F" w:rsidRDefault="0054039F" w:rsidP="0054039F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right="97"/>
              <w:jc w:val="both"/>
            </w:pPr>
            <w:r>
              <w:t>Mk jelű övezetekben a teleknagyságra vonatkozó módosításokat problémásnak találja, részletes vizsgálatot kér.</w:t>
            </w:r>
          </w:p>
          <w:p w14:paraId="719073E8" w14:textId="77777777" w:rsidR="0054039F" w:rsidRDefault="0054039F" w:rsidP="0054039F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line="248" w:lineRule="exact"/>
              <w:ind w:left="223" w:hanging="117"/>
              <w:jc w:val="both"/>
            </w:pPr>
            <w:r>
              <w:t>erdő</w:t>
            </w:r>
            <w:r>
              <w:rPr>
                <w:spacing w:val="-4"/>
              </w:rPr>
              <w:t xml:space="preserve"> </w:t>
            </w:r>
            <w:r>
              <w:t>lekerítést</w:t>
            </w:r>
            <w:r>
              <w:rPr>
                <w:spacing w:val="-3"/>
              </w:rPr>
              <w:t xml:space="preserve"> </w:t>
            </w:r>
            <w:r>
              <w:t>nem</w:t>
            </w:r>
            <w:r>
              <w:rPr>
                <w:spacing w:val="-3"/>
              </w:rPr>
              <w:t xml:space="preserve"> </w:t>
            </w:r>
            <w:r>
              <w:t>tartja</w:t>
            </w:r>
            <w:r>
              <w:rPr>
                <w:spacing w:val="-6"/>
              </w:rPr>
              <w:t xml:space="preserve"> </w:t>
            </w:r>
            <w:r>
              <w:t>jó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megoldásnak</w:t>
            </w:r>
          </w:p>
        </w:tc>
        <w:tc>
          <w:tcPr>
            <w:tcW w:w="1277" w:type="dxa"/>
          </w:tcPr>
          <w:p w14:paraId="4DBB74B4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2025.07.17.</w:t>
            </w:r>
          </w:p>
        </w:tc>
      </w:tr>
      <w:tr w:rsidR="0054039F" w14:paraId="571926AC" w14:textId="77777777" w:rsidTr="00C15FEB">
        <w:trPr>
          <w:trHeight w:val="1074"/>
        </w:trPr>
        <w:tc>
          <w:tcPr>
            <w:tcW w:w="569" w:type="dxa"/>
          </w:tcPr>
          <w:p w14:paraId="5DF8BE57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531" w:type="dxa"/>
          </w:tcPr>
          <w:p w14:paraId="2AAB0146" w14:textId="77777777" w:rsidR="0054039F" w:rsidRDefault="0054039F" w:rsidP="00C15FEB">
            <w:pPr>
              <w:pStyle w:val="TableParagraph"/>
              <w:ind w:left="107" w:right="803"/>
              <w:rPr>
                <w:b/>
              </w:rPr>
            </w:pPr>
            <w:r>
              <w:rPr>
                <w:b/>
              </w:rPr>
              <w:t>Szabályozott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Tevékenységek Felügyeleti Hatósága</w:t>
            </w:r>
          </w:p>
          <w:p w14:paraId="7D5CA2F5" w14:textId="77777777" w:rsidR="0054039F" w:rsidRDefault="0054039F" w:rsidP="00C15FEB">
            <w:pPr>
              <w:pStyle w:val="TableParagraph"/>
              <w:ind w:left="107"/>
            </w:pPr>
            <w:r>
              <w:t>1538</w:t>
            </w:r>
            <w:r>
              <w:rPr>
                <w:spacing w:val="-3"/>
              </w:rPr>
              <w:t xml:space="preserve"> </w:t>
            </w:r>
            <w:r>
              <w:t>Bp.,</w:t>
            </w:r>
            <w:r>
              <w:rPr>
                <w:spacing w:val="-2"/>
              </w:rPr>
              <w:t xml:space="preserve"> </w:t>
            </w:r>
            <w:r>
              <w:t>Pf.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547</w:t>
            </w:r>
          </w:p>
          <w:p w14:paraId="65E48A9C" w14:textId="77777777" w:rsidR="0054039F" w:rsidRDefault="0054039F" w:rsidP="00C15FEB">
            <w:pPr>
              <w:pStyle w:val="TableParagraph"/>
              <w:spacing w:line="249" w:lineRule="exact"/>
              <w:ind w:left="107"/>
            </w:pPr>
            <w:r>
              <w:t>Oláh</w:t>
            </w:r>
            <w:r>
              <w:rPr>
                <w:spacing w:val="-8"/>
              </w:rPr>
              <w:t xml:space="preserve"> </w:t>
            </w:r>
            <w:r>
              <w:t>Enikő</w:t>
            </w:r>
            <w:r>
              <w:rPr>
                <w:spacing w:val="-7"/>
              </w:rPr>
              <w:t xml:space="preserve"> </w:t>
            </w:r>
            <w:r>
              <w:t>+3688/550-</w:t>
            </w:r>
            <w:r>
              <w:rPr>
                <w:spacing w:val="-5"/>
              </w:rPr>
              <w:t>954</w:t>
            </w:r>
          </w:p>
        </w:tc>
        <w:tc>
          <w:tcPr>
            <w:tcW w:w="4549" w:type="dxa"/>
          </w:tcPr>
          <w:p w14:paraId="0BA67B63" w14:textId="77777777" w:rsidR="0054039F" w:rsidRDefault="0054039F" w:rsidP="00C15FEB">
            <w:pPr>
              <w:pStyle w:val="TableParagraph"/>
              <w:spacing w:before="14"/>
              <w:rPr>
                <w:rFonts w:ascii="Times New Roman"/>
              </w:rPr>
            </w:pPr>
          </w:p>
          <w:p w14:paraId="0CD829FC" w14:textId="77777777" w:rsidR="0054039F" w:rsidRDefault="0054039F" w:rsidP="00C15FEB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Kifogást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emel.</w:t>
            </w:r>
          </w:p>
        </w:tc>
        <w:tc>
          <w:tcPr>
            <w:tcW w:w="4383" w:type="dxa"/>
          </w:tcPr>
          <w:p w14:paraId="5BCF51AE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B7D75B3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2025.07.21.</w:t>
            </w:r>
          </w:p>
        </w:tc>
      </w:tr>
      <w:tr w:rsidR="0054039F" w14:paraId="6D52035B" w14:textId="77777777" w:rsidTr="00C15FEB">
        <w:trPr>
          <w:trHeight w:val="1343"/>
        </w:trPr>
        <w:tc>
          <w:tcPr>
            <w:tcW w:w="569" w:type="dxa"/>
          </w:tcPr>
          <w:p w14:paraId="7AED7BBB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531" w:type="dxa"/>
          </w:tcPr>
          <w:p w14:paraId="03B0C0AE" w14:textId="77777777" w:rsidR="0054039F" w:rsidRDefault="0054039F" w:rsidP="00C15FEB">
            <w:pPr>
              <w:pStyle w:val="TableParagraph"/>
              <w:ind w:left="107" w:right="134"/>
            </w:pPr>
            <w:r>
              <w:rPr>
                <w:b/>
              </w:rPr>
              <w:t xml:space="preserve">Veszprém Vármegyei Katasztrófavédelmi Igazgatóság </w:t>
            </w:r>
            <w:r>
              <w:t xml:space="preserve">8200 Veszprém, Dózsa </w:t>
            </w:r>
            <w:proofErr w:type="spellStart"/>
            <w:r>
              <w:t>Gy</w:t>
            </w:r>
            <w:proofErr w:type="spellEnd"/>
            <w:r>
              <w:t xml:space="preserve">. utca 31. </w:t>
            </w:r>
            <w:proofErr w:type="spellStart"/>
            <w:r>
              <w:t>Ü.i</w:t>
            </w:r>
            <w:proofErr w:type="spellEnd"/>
            <w:r>
              <w:t>.: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Pammer</w:t>
            </w:r>
            <w:proofErr w:type="spellEnd"/>
            <w:r>
              <w:rPr>
                <w:spacing w:val="-8"/>
              </w:rPr>
              <w:t xml:space="preserve"> </w:t>
            </w:r>
            <w:r>
              <w:t>Péter</w:t>
            </w:r>
            <w:r>
              <w:rPr>
                <w:spacing w:val="-8"/>
              </w:rPr>
              <w:t xml:space="preserve"> </w:t>
            </w:r>
            <w:r>
              <w:t>Pál,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tú</w:t>
            </w:r>
            <w:proofErr w:type="spellEnd"/>
            <w:r>
              <w:t>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százados</w:t>
            </w:r>
            <w:proofErr w:type="spellEnd"/>
            <w:r>
              <w:t>,</w:t>
            </w:r>
          </w:p>
          <w:p w14:paraId="2EDC7D8C" w14:textId="77777777" w:rsidR="0054039F" w:rsidRDefault="0054039F" w:rsidP="00C15FEB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+3688/620-</w:t>
            </w:r>
            <w:r>
              <w:rPr>
                <w:spacing w:val="-5"/>
              </w:rPr>
              <w:t>800</w:t>
            </w:r>
          </w:p>
        </w:tc>
        <w:tc>
          <w:tcPr>
            <w:tcW w:w="4549" w:type="dxa"/>
          </w:tcPr>
          <w:p w14:paraId="5BC92F63" w14:textId="77777777" w:rsidR="0054039F" w:rsidRDefault="0054039F" w:rsidP="00C15FEB">
            <w:pPr>
              <w:pStyle w:val="TableParagraph"/>
              <w:spacing w:before="14"/>
              <w:rPr>
                <w:rFonts w:ascii="Times New Roman"/>
              </w:rPr>
            </w:pPr>
          </w:p>
          <w:p w14:paraId="502BC666" w14:textId="77777777" w:rsidR="0054039F" w:rsidRDefault="0054039F" w:rsidP="00C15FEB">
            <w:pPr>
              <w:pStyle w:val="TableParagraph"/>
              <w:spacing w:before="1"/>
              <w:ind w:left="118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dokumentációval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szemben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kifogással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él</w:t>
            </w:r>
            <w:proofErr w:type="spellEnd"/>
            <w:r>
              <w:rPr>
                <w:b/>
                <w:spacing w:val="-5"/>
              </w:rPr>
              <w:t>.</w:t>
            </w:r>
          </w:p>
        </w:tc>
        <w:tc>
          <w:tcPr>
            <w:tcW w:w="4383" w:type="dxa"/>
          </w:tcPr>
          <w:p w14:paraId="3A67244D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1E8715F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2025.07.15.</w:t>
            </w:r>
          </w:p>
        </w:tc>
      </w:tr>
      <w:tr w:rsidR="0054039F" w14:paraId="08683EED" w14:textId="77777777" w:rsidTr="00C15FEB">
        <w:trPr>
          <w:trHeight w:val="1610"/>
        </w:trPr>
        <w:tc>
          <w:tcPr>
            <w:tcW w:w="569" w:type="dxa"/>
          </w:tcPr>
          <w:p w14:paraId="7E579C96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531" w:type="dxa"/>
          </w:tcPr>
          <w:p w14:paraId="021F214E" w14:textId="77777777" w:rsidR="0054039F" w:rsidRDefault="0054039F" w:rsidP="00C15FEB">
            <w:pPr>
              <w:pStyle w:val="TableParagraph"/>
              <w:ind w:left="107" w:right="1475"/>
              <w:rPr>
                <w:b/>
              </w:rPr>
            </w:pPr>
            <w:proofErr w:type="spellStart"/>
            <w:r>
              <w:rPr>
                <w:b/>
              </w:rPr>
              <w:t>Veszprém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Vármegyei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Önkormányzat</w:t>
            </w:r>
            <w:proofErr w:type="spellEnd"/>
          </w:p>
          <w:p w14:paraId="7F4D55B8" w14:textId="77777777" w:rsidR="0054039F" w:rsidRDefault="0054039F" w:rsidP="00C15FEB">
            <w:pPr>
              <w:pStyle w:val="TableParagraph"/>
              <w:spacing w:line="267" w:lineRule="exact"/>
              <w:ind w:left="107"/>
            </w:pPr>
            <w:r>
              <w:t>8200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Veszprém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Megyeház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tér</w:t>
            </w:r>
            <w:proofErr w:type="spellEnd"/>
            <w:r>
              <w:rPr>
                <w:spacing w:val="-5"/>
              </w:rPr>
              <w:t xml:space="preserve"> 1.</w:t>
            </w:r>
          </w:p>
          <w:p w14:paraId="54DE7060" w14:textId="77777777" w:rsidR="0054039F" w:rsidRDefault="0054039F" w:rsidP="00C15FEB">
            <w:pPr>
              <w:pStyle w:val="TableParagraph"/>
              <w:ind w:left="107"/>
            </w:pPr>
            <w:r>
              <w:rPr>
                <w:spacing w:val="-2"/>
              </w:rPr>
              <w:t>36-88-545-</w:t>
            </w:r>
            <w:r>
              <w:rPr>
                <w:spacing w:val="-5"/>
              </w:rPr>
              <w:t>011</w:t>
            </w:r>
          </w:p>
          <w:p w14:paraId="7489FF71" w14:textId="77777777" w:rsidR="0054039F" w:rsidRDefault="0054039F" w:rsidP="00C15FEB">
            <w:pPr>
              <w:pStyle w:val="TableParagraph"/>
              <w:ind w:left="107"/>
            </w:pPr>
            <w:proofErr w:type="spellStart"/>
            <w:r>
              <w:t>üi</w:t>
            </w:r>
            <w:proofErr w:type="spellEnd"/>
            <w:r>
              <w:t>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Szólásné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Harszti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Bernadett</w:t>
            </w:r>
          </w:p>
          <w:p w14:paraId="6D1999D2" w14:textId="77777777" w:rsidR="0054039F" w:rsidRDefault="0054039F" w:rsidP="00C15FEB">
            <w:pPr>
              <w:pStyle w:val="TableParagraph"/>
              <w:spacing w:line="249" w:lineRule="exact"/>
              <w:ind w:left="107"/>
            </w:pPr>
            <w:proofErr w:type="spellStart"/>
            <w:r>
              <w:t>Polgárdy</w:t>
            </w:r>
            <w:proofErr w:type="spellEnd"/>
            <w:r>
              <w:rPr>
                <w:spacing w:val="-4"/>
              </w:rPr>
              <w:t xml:space="preserve"> </w:t>
            </w:r>
            <w:r>
              <w:t>Imre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közgyűlés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elnöke</w:t>
            </w:r>
            <w:proofErr w:type="spellEnd"/>
          </w:p>
        </w:tc>
        <w:tc>
          <w:tcPr>
            <w:tcW w:w="4549" w:type="dxa"/>
          </w:tcPr>
          <w:p w14:paraId="0A2EEC3A" w14:textId="77777777" w:rsidR="0054039F" w:rsidRDefault="0054039F" w:rsidP="00C15FEB">
            <w:pPr>
              <w:pStyle w:val="TableParagraph"/>
              <w:tabs>
                <w:tab w:val="left" w:pos="1587"/>
                <w:tab w:val="left" w:pos="2329"/>
                <w:tab w:val="left" w:pos="2689"/>
                <w:tab w:val="left" w:pos="3243"/>
                <w:tab w:val="left" w:pos="3790"/>
              </w:tabs>
              <w:ind w:left="106" w:right="95"/>
              <w:rPr>
                <w:b/>
              </w:rPr>
            </w:pPr>
            <w:proofErr w:type="spellStart"/>
            <w:r>
              <w:rPr>
                <w:spacing w:val="-2"/>
              </w:rPr>
              <w:t>Szükségesnek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tartja</w:t>
            </w:r>
            <w:proofErr w:type="spellEnd"/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proofErr w:type="spellStart"/>
            <w:r>
              <w:rPr>
                <w:spacing w:val="-6"/>
              </w:rPr>
              <w:t>Vm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TrT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szerinti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övezetekkel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érintettségének</w:t>
            </w:r>
            <w:proofErr w:type="spellEnd"/>
            <w:r>
              <w:t xml:space="preserve"> </w:t>
            </w:r>
            <w:proofErr w:type="spellStart"/>
            <w:r>
              <w:t>vizsgálatát</w:t>
            </w:r>
            <w:proofErr w:type="spellEnd"/>
            <w:r>
              <w:t xml:space="preserve"> is. </w:t>
            </w:r>
            <w:proofErr w:type="spellStart"/>
            <w:r>
              <w:rPr>
                <w:b/>
              </w:rPr>
              <w:t>Pótlás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megfelel</w:t>
            </w:r>
            <w:proofErr w:type="spellEnd"/>
          </w:p>
        </w:tc>
        <w:tc>
          <w:tcPr>
            <w:tcW w:w="4383" w:type="dxa"/>
          </w:tcPr>
          <w:p w14:paraId="452925F1" w14:textId="77777777" w:rsidR="0054039F" w:rsidRDefault="0054039F" w:rsidP="00C15FEB">
            <w:pPr>
              <w:pStyle w:val="TableParagraph"/>
              <w:ind w:left="106" w:right="157"/>
            </w:pPr>
            <w:r>
              <w:t>A</w:t>
            </w:r>
            <w:r>
              <w:rPr>
                <w:spacing w:val="80"/>
              </w:rPr>
              <w:t xml:space="preserve"> </w:t>
            </w:r>
            <w:proofErr w:type="spellStart"/>
            <w:r>
              <w:t>hiányolt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övezeti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érintettség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vizsgálatát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pótoltuk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277" w:type="dxa"/>
          </w:tcPr>
          <w:p w14:paraId="56A16338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2025.07.18.</w:t>
            </w:r>
          </w:p>
        </w:tc>
      </w:tr>
      <w:tr w:rsidR="0054039F" w14:paraId="1BC61339" w14:textId="77777777" w:rsidTr="00C15FEB">
        <w:trPr>
          <w:trHeight w:val="805"/>
        </w:trPr>
        <w:tc>
          <w:tcPr>
            <w:tcW w:w="569" w:type="dxa"/>
          </w:tcPr>
          <w:p w14:paraId="2242CCF0" w14:textId="77777777" w:rsidR="0054039F" w:rsidRDefault="0054039F" w:rsidP="00C15FEB">
            <w:pPr>
              <w:pStyle w:val="TableParagraph"/>
              <w:spacing w:line="268" w:lineRule="exact"/>
              <w:ind w:right="90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531" w:type="dxa"/>
          </w:tcPr>
          <w:p w14:paraId="77BCC78F" w14:textId="77777777" w:rsidR="0054039F" w:rsidRDefault="0054039F" w:rsidP="00C15FEB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Honvédelmi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Minisztérium</w:t>
            </w:r>
            <w:proofErr w:type="spellEnd"/>
          </w:p>
          <w:p w14:paraId="2040B7E1" w14:textId="77777777" w:rsidR="0054039F" w:rsidRDefault="0054039F" w:rsidP="00C15FEB">
            <w:pPr>
              <w:pStyle w:val="TableParagraph"/>
              <w:ind w:left="107"/>
            </w:pPr>
            <w:r>
              <w:t>1055</w:t>
            </w:r>
            <w:r>
              <w:rPr>
                <w:spacing w:val="-5"/>
              </w:rPr>
              <w:t xml:space="preserve"> </w:t>
            </w:r>
            <w:r>
              <w:t>Budapest,</w:t>
            </w:r>
            <w:r>
              <w:rPr>
                <w:spacing w:val="-4"/>
              </w:rPr>
              <w:t xml:space="preserve"> </w:t>
            </w:r>
            <w:r>
              <w:t>Balaton</w:t>
            </w:r>
            <w:r>
              <w:rPr>
                <w:spacing w:val="-5"/>
              </w:rPr>
              <w:t xml:space="preserve"> </w:t>
            </w:r>
            <w:r>
              <w:t>u.</w:t>
            </w:r>
            <w:r>
              <w:rPr>
                <w:spacing w:val="-5"/>
              </w:rPr>
              <w:t xml:space="preserve"> </w:t>
            </w:r>
            <w:r>
              <w:t>7-11.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•</w:t>
            </w:r>
          </w:p>
          <w:p w14:paraId="6DDB0130" w14:textId="77777777" w:rsidR="0054039F" w:rsidRDefault="0054039F" w:rsidP="00C15FEB">
            <w:pPr>
              <w:pStyle w:val="TableParagraph"/>
              <w:spacing w:line="249" w:lineRule="exact"/>
              <w:ind w:left="107"/>
            </w:pPr>
            <w:r>
              <w:t>36</w:t>
            </w:r>
            <w:r>
              <w:rPr>
                <w:spacing w:val="-4"/>
              </w:rPr>
              <w:t xml:space="preserve"> </w:t>
            </w:r>
            <w:r>
              <w:t>474-</w:t>
            </w:r>
            <w:r>
              <w:rPr>
                <w:spacing w:val="-4"/>
              </w:rPr>
              <w:t>1680</w:t>
            </w:r>
          </w:p>
        </w:tc>
        <w:tc>
          <w:tcPr>
            <w:tcW w:w="4549" w:type="dxa"/>
          </w:tcPr>
          <w:p w14:paraId="05C96F19" w14:textId="77777777" w:rsidR="0054039F" w:rsidRDefault="0054039F" w:rsidP="00C15FEB">
            <w:pPr>
              <w:pStyle w:val="TableParagraph"/>
              <w:ind w:left="106" w:right="940"/>
              <w:rPr>
                <w:b/>
              </w:rPr>
            </w:pPr>
            <w:proofErr w:type="spellStart"/>
            <w:r>
              <w:rPr>
                <w:b/>
              </w:rPr>
              <w:t>Honvédelmi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érdeket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nem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érint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külön</w:t>
            </w:r>
            <w:proofErr w:type="spellEnd"/>
            <w:r>
              <w:rPr>
                <w:b/>
              </w:rPr>
              <w:t xml:space="preserve"> észrevételt nem tesz.</w:t>
            </w:r>
          </w:p>
        </w:tc>
        <w:tc>
          <w:tcPr>
            <w:tcW w:w="4383" w:type="dxa"/>
          </w:tcPr>
          <w:p w14:paraId="1BB7D1D9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75FA3B69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2025.07.14.</w:t>
            </w:r>
          </w:p>
        </w:tc>
      </w:tr>
    </w:tbl>
    <w:p w14:paraId="10460583" w14:textId="77777777" w:rsidR="00250764" w:rsidRPr="00250764" w:rsidRDefault="00250764" w:rsidP="00250764">
      <w:pPr>
        <w:widowControl w:val="0"/>
        <w:autoSpaceDE w:val="0"/>
        <w:autoSpaceDN w:val="0"/>
        <w:spacing w:line="268" w:lineRule="exact"/>
        <w:jc w:val="center"/>
        <w:rPr>
          <w:rFonts w:ascii="Calibri" w:eastAsia="Calibri" w:hAnsi="Calibri" w:cs="Calibri"/>
        </w:rPr>
        <w:sectPr w:rsidR="00250764" w:rsidRPr="00250764" w:rsidSect="00250764">
          <w:pgSz w:w="16840" w:h="11910" w:orient="landscape"/>
          <w:pgMar w:top="1100" w:right="840" w:bottom="920" w:left="1460" w:header="0" w:footer="726" w:gutter="0"/>
          <w:cols w:space="708"/>
        </w:sectPr>
      </w:pPr>
    </w:p>
    <w:p w14:paraId="694E3486" w14:textId="77777777" w:rsidR="00250764" w:rsidRPr="00250764" w:rsidRDefault="00250764" w:rsidP="00250764">
      <w:pPr>
        <w:widowControl w:val="0"/>
        <w:autoSpaceDE w:val="0"/>
        <w:autoSpaceDN w:val="0"/>
        <w:spacing w:before="10"/>
        <w:jc w:val="left"/>
        <w:rPr>
          <w:rFonts w:eastAsia="Calibri" w:hAnsi="Calibri" w:cs="Calibri"/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31"/>
        <w:gridCol w:w="4549"/>
        <w:gridCol w:w="4383"/>
        <w:gridCol w:w="1277"/>
      </w:tblGrid>
      <w:tr w:rsidR="0054039F" w14:paraId="3C716226" w14:textId="77777777" w:rsidTr="00C15FEB">
        <w:trPr>
          <w:trHeight w:val="2687"/>
        </w:trPr>
        <w:tc>
          <w:tcPr>
            <w:tcW w:w="569" w:type="dxa"/>
          </w:tcPr>
          <w:p w14:paraId="235D6EA8" w14:textId="77777777" w:rsidR="0054039F" w:rsidRDefault="0054039F" w:rsidP="00C15FEB">
            <w:pPr>
              <w:pStyle w:val="TableParagraph"/>
              <w:spacing w:line="268" w:lineRule="exact"/>
              <w:ind w:left="20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531" w:type="dxa"/>
          </w:tcPr>
          <w:p w14:paraId="526AF65A" w14:textId="77777777" w:rsidR="0054039F" w:rsidRDefault="0054039F" w:rsidP="00C15FEB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Balaton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Fejlesztési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Tanács</w:t>
            </w:r>
          </w:p>
          <w:p w14:paraId="6C79B3EF" w14:textId="77777777" w:rsidR="0054039F" w:rsidRDefault="0054039F" w:rsidP="00C15FEB">
            <w:pPr>
              <w:pStyle w:val="TableParagraph"/>
              <w:ind w:left="107"/>
            </w:pPr>
            <w:r>
              <w:t>8600</w:t>
            </w:r>
            <w:r>
              <w:rPr>
                <w:spacing w:val="-4"/>
              </w:rPr>
              <w:t xml:space="preserve"> </w:t>
            </w:r>
            <w:r>
              <w:t>Siófok,</w:t>
            </w:r>
            <w:r>
              <w:rPr>
                <w:spacing w:val="-4"/>
              </w:rPr>
              <w:t xml:space="preserve"> </w:t>
            </w:r>
            <w:r>
              <w:t>Batthyány</w:t>
            </w:r>
            <w:r>
              <w:rPr>
                <w:spacing w:val="-3"/>
              </w:rPr>
              <w:t xml:space="preserve"> </w:t>
            </w:r>
            <w:r>
              <w:t>u.</w:t>
            </w:r>
            <w:r>
              <w:rPr>
                <w:spacing w:val="-7"/>
              </w:rPr>
              <w:t xml:space="preserve"> 1.</w:t>
            </w:r>
          </w:p>
          <w:p w14:paraId="13F8BE7B" w14:textId="77777777" w:rsidR="0054039F" w:rsidRDefault="0054039F" w:rsidP="00C15FEB">
            <w:pPr>
              <w:pStyle w:val="TableParagraph"/>
              <w:ind w:left="107" w:right="179"/>
            </w:pPr>
            <w:proofErr w:type="spellStart"/>
            <w:r>
              <w:t>Ü.i</w:t>
            </w:r>
            <w:proofErr w:type="spellEnd"/>
            <w:r>
              <w:t>.: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Kuborczik</w:t>
            </w:r>
            <w:proofErr w:type="spellEnd"/>
            <w:r>
              <w:rPr>
                <w:spacing w:val="-11"/>
              </w:rPr>
              <w:t xml:space="preserve"> </w:t>
            </w:r>
            <w:r>
              <w:t>Barbara,</w:t>
            </w:r>
            <w:r>
              <w:rPr>
                <w:spacing w:val="-13"/>
              </w:rPr>
              <w:t xml:space="preserve"> </w:t>
            </w:r>
            <w:r>
              <w:t xml:space="preserve">0684/317- </w:t>
            </w:r>
            <w:r>
              <w:rPr>
                <w:spacing w:val="-4"/>
              </w:rPr>
              <w:t>002</w:t>
            </w:r>
          </w:p>
          <w:p w14:paraId="48B02277" w14:textId="77777777" w:rsidR="0054039F" w:rsidRDefault="0054039F" w:rsidP="00C15FEB">
            <w:pPr>
              <w:pStyle w:val="TableParagraph"/>
              <w:ind w:left="107" w:right="179"/>
            </w:pPr>
            <w:r>
              <w:t>Dr.</w:t>
            </w:r>
            <w:r>
              <w:rPr>
                <w:spacing w:val="-12"/>
              </w:rPr>
              <w:t xml:space="preserve"> </w:t>
            </w:r>
            <w:r>
              <w:t>Molnár</w:t>
            </w:r>
            <w:r>
              <w:rPr>
                <w:spacing w:val="-12"/>
              </w:rPr>
              <w:t xml:space="preserve"> </w:t>
            </w:r>
            <w:r>
              <w:t>Gábor,</w:t>
            </w:r>
            <w:r>
              <w:rPr>
                <w:spacing w:val="-13"/>
              </w:rPr>
              <w:t xml:space="preserve"> </w:t>
            </w:r>
            <w:r>
              <w:t xml:space="preserve">munkaszervezet </w:t>
            </w:r>
            <w:r>
              <w:rPr>
                <w:spacing w:val="-2"/>
              </w:rPr>
              <w:t>vezető</w:t>
            </w:r>
          </w:p>
        </w:tc>
        <w:tc>
          <w:tcPr>
            <w:tcW w:w="4549" w:type="dxa"/>
          </w:tcPr>
          <w:p w14:paraId="28270866" w14:textId="77777777" w:rsidR="0054039F" w:rsidRDefault="0054039F" w:rsidP="00C15FEB">
            <w:pPr>
              <w:pStyle w:val="TableParagraph"/>
              <w:tabs>
                <w:tab w:val="left" w:pos="1621"/>
                <w:tab w:val="left" w:pos="3214"/>
              </w:tabs>
              <w:ind w:left="106" w:right="92"/>
              <w:jc w:val="both"/>
            </w:pPr>
            <w:r>
              <w:t>A jogszabályi előírásoknak megfelel. Több esetben nem tartja kielégítőnek a módosítási szándék indoklását,</w:t>
            </w:r>
            <w:r>
              <w:rPr>
                <w:spacing w:val="-1"/>
              </w:rPr>
              <w:t xml:space="preserve"> </w:t>
            </w:r>
            <w:r>
              <w:t>hiányolja</w:t>
            </w:r>
            <w:r>
              <w:rPr>
                <w:spacing w:val="-1"/>
              </w:rPr>
              <w:t xml:space="preserve"> </w:t>
            </w:r>
            <w:r>
              <w:t>milyen</w:t>
            </w:r>
            <w:r>
              <w:rPr>
                <w:spacing w:val="-1"/>
              </w:rPr>
              <w:t xml:space="preserve"> </w:t>
            </w:r>
            <w:r>
              <w:t>közérdeket szolgálnak.</w:t>
            </w:r>
            <w:r>
              <w:rPr>
                <w:spacing w:val="-11"/>
              </w:rPr>
              <w:t xml:space="preserve"> </w:t>
            </w:r>
            <w:r>
              <w:t>Javasolja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pontos</w:t>
            </w:r>
            <w:r>
              <w:rPr>
                <w:spacing w:val="-12"/>
              </w:rPr>
              <w:t xml:space="preserve"> </w:t>
            </w:r>
            <w:r>
              <w:t>indoklás</w:t>
            </w:r>
            <w:r>
              <w:rPr>
                <w:spacing w:val="-13"/>
              </w:rPr>
              <w:t xml:space="preserve"> </w:t>
            </w:r>
            <w:r>
              <w:t>mellett</w:t>
            </w:r>
            <w:r>
              <w:rPr>
                <w:spacing w:val="-11"/>
              </w:rPr>
              <w:t xml:space="preserve"> </w:t>
            </w:r>
            <w:r>
              <w:t xml:space="preserve">az egyes módosítások vizsgálatát a tájhasználatra, </w:t>
            </w:r>
            <w:r>
              <w:rPr>
                <w:spacing w:val="-2"/>
              </w:rPr>
              <w:t>ökológiai</w:t>
            </w:r>
            <w:r>
              <w:tab/>
            </w:r>
            <w:r>
              <w:rPr>
                <w:spacing w:val="-2"/>
              </w:rPr>
              <w:t>hálózatra,</w:t>
            </w:r>
            <w:r>
              <w:tab/>
            </w:r>
            <w:r>
              <w:rPr>
                <w:spacing w:val="-2"/>
              </w:rPr>
              <w:t xml:space="preserve">közlekedésre, </w:t>
            </w:r>
            <w:r>
              <w:t>településszerkezetre és társadalmi igényre tekintettel, továbbá a BKÜ területrendezési tervével</w:t>
            </w:r>
            <w:r>
              <w:rPr>
                <w:spacing w:val="21"/>
              </w:rPr>
              <w:t xml:space="preserve"> </w:t>
            </w:r>
            <w:r>
              <w:t>való</w:t>
            </w:r>
            <w:r>
              <w:rPr>
                <w:spacing w:val="22"/>
              </w:rPr>
              <w:t xml:space="preserve"> </w:t>
            </w:r>
            <w:r>
              <w:t>összhangját</w:t>
            </w:r>
            <w:r>
              <w:rPr>
                <w:spacing w:val="23"/>
              </w:rPr>
              <w:t xml:space="preserve"> </w:t>
            </w:r>
            <w:r>
              <w:t>tartalmi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szempontból</w:t>
            </w:r>
          </w:p>
          <w:p w14:paraId="7C79EA5F" w14:textId="77777777" w:rsidR="0054039F" w:rsidRDefault="0054039F" w:rsidP="00C15FEB">
            <w:pPr>
              <w:pStyle w:val="TableParagraph"/>
              <w:spacing w:before="1" w:line="249" w:lineRule="exact"/>
              <w:ind w:left="106"/>
            </w:pPr>
            <w:r>
              <w:rPr>
                <w:spacing w:val="-5"/>
              </w:rPr>
              <w:t>is.</w:t>
            </w:r>
          </w:p>
        </w:tc>
        <w:tc>
          <w:tcPr>
            <w:tcW w:w="4383" w:type="dxa"/>
          </w:tcPr>
          <w:p w14:paraId="6C213CFD" w14:textId="77777777" w:rsidR="0054039F" w:rsidRDefault="0054039F" w:rsidP="00C15FEB">
            <w:pPr>
              <w:pStyle w:val="TableParagraph"/>
              <w:ind w:left="106" w:right="95"/>
              <w:jc w:val="both"/>
            </w:pPr>
            <w:r>
              <w:t xml:space="preserve">A módosítás előtt a jogszabályban előírt államigazgatási szervek meg lettek kérdezve a környezeti értékelés szükségességéről és úgy ítélték meg, hogy a módosítások hatása nem lesz jelentős, így nincs szükség a vizsgálatukra. Ennek megfelelően az alátámasztó munkarészek vizsgálatain kívül további nem </w:t>
            </w:r>
            <w:r>
              <w:rPr>
                <w:spacing w:val="-2"/>
              </w:rPr>
              <w:t>készül.</w:t>
            </w:r>
          </w:p>
        </w:tc>
        <w:tc>
          <w:tcPr>
            <w:tcW w:w="1277" w:type="dxa"/>
          </w:tcPr>
          <w:p w14:paraId="522DA720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2025.07.24.</w:t>
            </w:r>
          </w:p>
        </w:tc>
      </w:tr>
      <w:tr w:rsidR="0054039F" w14:paraId="6881EFC1" w14:textId="77777777" w:rsidTr="00C15FEB">
        <w:trPr>
          <w:trHeight w:val="1341"/>
        </w:trPr>
        <w:tc>
          <w:tcPr>
            <w:tcW w:w="569" w:type="dxa"/>
          </w:tcPr>
          <w:p w14:paraId="64CF1861" w14:textId="77777777" w:rsidR="0054039F" w:rsidRDefault="0054039F" w:rsidP="00C15FEB">
            <w:pPr>
              <w:pStyle w:val="TableParagraph"/>
              <w:spacing w:line="268" w:lineRule="exact"/>
              <w:ind w:left="20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531" w:type="dxa"/>
          </w:tcPr>
          <w:p w14:paraId="77E73380" w14:textId="77777777" w:rsidR="0054039F" w:rsidRDefault="0054039F" w:rsidP="00C15FEB">
            <w:pPr>
              <w:pStyle w:val="TableParagraph"/>
              <w:ind w:left="107" w:right="179"/>
              <w:rPr>
                <w:b/>
              </w:rPr>
            </w:pPr>
            <w:r>
              <w:rPr>
                <w:b/>
              </w:rPr>
              <w:t>Nemzeti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Média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Hírközlési </w:t>
            </w:r>
            <w:r>
              <w:rPr>
                <w:b/>
                <w:spacing w:val="-2"/>
              </w:rPr>
              <w:t>Hatóság</w:t>
            </w:r>
          </w:p>
          <w:p w14:paraId="7BAFB5C6" w14:textId="77777777" w:rsidR="0054039F" w:rsidRDefault="0054039F" w:rsidP="00C15FEB">
            <w:pPr>
              <w:pStyle w:val="TableParagraph"/>
              <w:spacing w:line="267" w:lineRule="exact"/>
              <w:ind w:left="107"/>
            </w:pPr>
            <w:r>
              <w:t>9401</w:t>
            </w:r>
            <w:r>
              <w:rPr>
                <w:spacing w:val="-4"/>
              </w:rPr>
              <w:t xml:space="preserve"> </w:t>
            </w:r>
            <w:r>
              <w:t>Sopron,</w:t>
            </w:r>
            <w:r>
              <w:rPr>
                <w:spacing w:val="-4"/>
              </w:rPr>
              <w:t xml:space="preserve"> </w:t>
            </w:r>
            <w:r>
              <w:t>Pf.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123.</w:t>
            </w:r>
          </w:p>
          <w:p w14:paraId="1EDD6BEF" w14:textId="77777777" w:rsidR="0054039F" w:rsidRDefault="0054039F" w:rsidP="00C15FEB">
            <w:pPr>
              <w:pStyle w:val="TableParagraph"/>
              <w:spacing w:line="270" w:lineRule="atLeast"/>
              <w:ind w:left="107" w:right="179"/>
            </w:pPr>
            <w:proofErr w:type="spellStart"/>
            <w:r>
              <w:t>Ü.i</w:t>
            </w:r>
            <w:proofErr w:type="spellEnd"/>
            <w:r>
              <w:t>.: Csikár Brúnó 0699/518-542 Simon</w:t>
            </w:r>
            <w:r>
              <w:rPr>
                <w:spacing w:val="-12"/>
              </w:rPr>
              <w:t xml:space="preserve"> </w:t>
            </w:r>
            <w:r>
              <w:t>Imre</w:t>
            </w:r>
            <w:r>
              <w:rPr>
                <w:spacing w:val="-13"/>
              </w:rPr>
              <w:t xml:space="preserve"> </w:t>
            </w:r>
            <w:r>
              <w:t>János,</w:t>
            </w:r>
            <w:r>
              <w:rPr>
                <w:spacing w:val="-12"/>
              </w:rPr>
              <w:t xml:space="preserve"> </w:t>
            </w:r>
            <w:r>
              <w:t>csoportvezető</w:t>
            </w:r>
          </w:p>
        </w:tc>
        <w:tc>
          <w:tcPr>
            <w:tcW w:w="4549" w:type="dxa"/>
          </w:tcPr>
          <w:p w14:paraId="2F82852B" w14:textId="77777777" w:rsidR="0054039F" w:rsidRDefault="0054039F" w:rsidP="00C15FEB">
            <w:pPr>
              <w:pStyle w:val="TableParagraph"/>
              <w:ind w:left="106" w:right="95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tervdokumentáció</w:t>
            </w:r>
            <w:r>
              <w:rPr>
                <w:spacing w:val="-12"/>
              </w:rPr>
              <w:t xml:space="preserve"> </w:t>
            </w:r>
            <w:r>
              <w:t>nem</w:t>
            </w:r>
            <w:r>
              <w:rPr>
                <w:spacing w:val="-13"/>
              </w:rPr>
              <w:t xml:space="preserve"> </w:t>
            </w:r>
            <w:r>
              <w:t>sért</w:t>
            </w:r>
            <w:r>
              <w:rPr>
                <w:spacing w:val="-12"/>
              </w:rPr>
              <w:t xml:space="preserve"> </w:t>
            </w:r>
            <w:r>
              <w:t>hírközlési</w:t>
            </w:r>
            <w:r>
              <w:rPr>
                <w:spacing w:val="-13"/>
              </w:rPr>
              <w:t xml:space="preserve"> </w:t>
            </w:r>
            <w:r>
              <w:t>érdeket, a módosítás ellen a Hatóság kifogást nem emel.</w:t>
            </w:r>
          </w:p>
        </w:tc>
        <w:tc>
          <w:tcPr>
            <w:tcW w:w="4383" w:type="dxa"/>
          </w:tcPr>
          <w:p w14:paraId="3D3B9831" w14:textId="77777777" w:rsidR="0054039F" w:rsidRDefault="0054039F" w:rsidP="00C15F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24A53E9" w14:textId="77777777" w:rsidR="0054039F" w:rsidRDefault="0054039F" w:rsidP="00C15FEB">
            <w:pPr>
              <w:pStyle w:val="TableParagraph"/>
              <w:spacing w:line="268" w:lineRule="exact"/>
              <w:ind w:left="5"/>
              <w:jc w:val="center"/>
            </w:pPr>
            <w:r>
              <w:rPr>
                <w:spacing w:val="-2"/>
              </w:rPr>
              <w:t>2025.07.18.</w:t>
            </w:r>
          </w:p>
        </w:tc>
      </w:tr>
      <w:tr w:rsidR="0054039F" w14:paraId="52CB9CFF" w14:textId="77777777" w:rsidTr="00C15FEB">
        <w:trPr>
          <w:trHeight w:val="2951"/>
        </w:trPr>
        <w:tc>
          <w:tcPr>
            <w:tcW w:w="569" w:type="dxa"/>
          </w:tcPr>
          <w:p w14:paraId="5BD79E59" w14:textId="77777777" w:rsidR="0054039F" w:rsidRDefault="0054039F" w:rsidP="00C15FEB">
            <w:pPr>
              <w:pStyle w:val="TableParagraph"/>
              <w:spacing w:line="265" w:lineRule="exact"/>
              <w:ind w:left="20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531" w:type="dxa"/>
          </w:tcPr>
          <w:p w14:paraId="79E290FF" w14:textId="77777777" w:rsidR="0054039F" w:rsidRDefault="0054039F" w:rsidP="00C15FE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Budapest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Főváros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Kormányhivatala Építésügyi és Örökségvédelmi </w:t>
            </w:r>
            <w:r>
              <w:rPr>
                <w:b/>
                <w:spacing w:val="-2"/>
              </w:rPr>
              <w:t>Főosztály</w:t>
            </w:r>
          </w:p>
          <w:p w14:paraId="03E19095" w14:textId="77777777" w:rsidR="0054039F" w:rsidRDefault="0054039F" w:rsidP="00C15FEB">
            <w:pPr>
              <w:pStyle w:val="TableParagraph"/>
              <w:ind w:left="107"/>
            </w:pPr>
            <w:r>
              <w:t>1475</w:t>
            </w:r>
            <w:r>
              <w:rPr>
                <w:spacing w:val="-4"/>
              </w:rPr>
              <w:t xml:space="preserve"> </w:t>
            </w:r>
            <w:r>
              <w:t>Budapest,</w:t>
            </w:r>
            <w:r>
              <w:rPr>
                <w:spacing w:val="-5"/>
              </w:rPr>
              <w:t xml:space="preserve"> </w:t>
            </w:r>
            <w:r>
              <w:t>Pf.: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103</w:t>
            </w:r>
          </w:p>
          <w:p w14:paraId="7F746709" w14:textId="77777777" w:rsidR="0054039F" w:rsidRDefault="0054039F" w:rsidP="00C15FEB">
            <w:pPr>
              <w:pStyle w:val="TableParagraph"/>
              <w:ind w:left="107"/>
            </w:pPr>
            <w:proofErr w:type="spellStart"/>
            <w:r>
              <w:t>Ü.i</w:t>
            </w:r>
            <w:proofErr w:type="spellEnd"/>
            <w:r>
              <w:t>.:</w:t>
            </w:r>
            <w:r>
              <w:rPr>
                <w:spacing w:val="-12"/>
              </w:rPr>
              <w:t xml:space="preserve"> </w:t>
            </w:r>
            <w:r>
              <w:t>Bozóki-Ernyey</w:t>
            </w:r>
            <w:r>
              <w:rPr>
                <w:spacing w:val="-11"/>
              </w:rPr>
              <w:t xml:space="preserve"> </w:t>
            </w:r>
            <w:r>
              <w:t>Katalin,</w:t>
            </w:r>
            <w:r>
              <w:rPr>
                <w:spacing w:val="-13"/>
              </w:rPr>
              <w:t xml:space="preserve"> </w:t>
            </w:r>
            <w:r>
              <w:t xml:space="preserve">061/795- </w:t>
            </w:r>
            <w:r>
              <w:rPr>
                <w:spacing w:val="-4"/>
              </w:rPr>
              <w:t>9032</w:t>
            </w:r>
          </w:p>
          <w:p w14:paraId="2FA1CC57" w14:textId="77777777" w:rsidR="0054039F" w:rsidRDefault="0054039F" w:rsidP="00C15FEB">
            <w:pPr>
              <w:pStyle w:val="TableParagraph"/>
              <w:ind w:left="107" w:right="179"/>
            </w:pPr>
            <w:proofErr w:type="spellStart"/>
            <w:r>
              <w:t>Jevuczóné</w:t>
            </w:r>
            <w:proofErr w:type="spellEnd"/>
            <w:r>
              <w:rPr>
                <w:spacing w:val="-12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Zelenyánszki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Éva, </w:t>
            </w:r>
            <w:proofErr w:type="spellStart"/>
            <w:r>
              <w:rPr>
                <w:spacing w:val="-2"/>
              </w:rPr>
              <w:t>ügyintéző</w:t>
            </w:r>
            <w:proofErr w:type="spellEnd"/>
          </w:p>
        </w:tc>
        <w:tc>
          <w:tcPr>
            <w:tcW w:w="4549" w:type="dxa"/>
          </w:tcPr>
          <w:p w14:paraId="6D28FA0C" w14:textId="77777777" w:rsidR="0054039F" w:rsidRDefault="0054039F" w:rsidP="00C15FEB">
            <w:pPr>
              <w:pStyle w:val="TableParagraph"/>
              <w:ind w:left="106" w:right="95"/>
              <w:jc w:val="both"/>
            </w:pPr>
            <w:proofErr w:type="spellStart"/>
            <w:r>
              <w:t>Szükségesnek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 a 2.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módosítás</w:t>
            </w:r>
            <w:proofErr w:type="spellEnd"/>
            <w:r>
              <w:t xml:space="preserve"> </w:t>
            </w:r>
            <w:proofErr w:type="spellStart"/>
            <w:r>
              <w:t>esetében</w:t>
            </w:r>
            <w:proofErr w:type="spellEnd"/>
            <w:r>
              <w:t xml:space="preserve"> a </w:t>
            </w:r>
            <w:proofErr w:type="spellStart"/>
            <w:r>
              <w:t>környezeti</w:t>
            </w:r>
            <w:proofErr w:type="spellEnd"/>
            <w:r>
              <w:t xml:space="preserve"> </w:t>
            </w:r>
            <w:proofErr w:type="spellStart"/>
            <w:r>
              <w:t>vizsgálat</w:t>
            </w:r>
            <w:proofErr w:type="spellEnd"/>
            <w:r>
              <w:t xml:space="preserve"> </w:t>
            </w:r>
            <w:proofErr w:type="spellStart"/>
            <w:r>
              <w:t>lefolytatását</w:t>
            </w:r>
            <w:proofErr w:type="spellEnd"/>
            <w:r>
              <w:t>.</w:t>
            </w:r>
          </w:p>
          <w:p w14:paraId="580D9365" w14:textId="77777777" w:rsidR="0054039F" w:rsidRDefault="0054039F" w:rsidP="00C15FEB">
            <w:pPr>
              <w:pStyle w:val="TableParagraph"/>
              <w:ind w:left="106" w:right="94"/>
              <w:jc w:val="both"/>
            </w:pPr>
            <w:proofErr w:type="spellStart"/>
            <w:r>
              <w:t>Mivel</w:t>
            </w:r>
            <w:proofErr w:type="spellEnd"/>
            <w:r>
              <w:t xml:space="preserve"> a 2. </w:t>
            </w:r>
            <w:proofErr w:type="spellStart"/>
            <w:r>
              <w:t>sz</w:t>
            </w:r>
            <w:proofErr w:type="spellEnd"/>
            <w:r>
              <w:t xml:space="preserve">. </w:t>
            </w:r>
            <w:proofErr w:type="spellStart"/>
            <w:r>
              <w:t>módosítás</w:t>
            </w:r>
            <w:proofErr w:type="spellEnd"/>
            <w:r>
              <w:t xml:space="preserve"> ~100-200 </w:t>
            </w:r>
            <w:proofErr w:type="spellStart"/>
            <w:r>
              <w:t>méterre</w:t>
            </w:r>
            <w:proofErr w:type="spellEnd"/>
            <w:r>
              <w:t xml:space="preserve"> </w:t>
            </w:r>
            <w:proofErr w:type="spellStart"/>
            <w:r>
              <w:t>fekszik</w:t>
            </w:r>
            <w:proofErr w:type="spellEnd"/>
            <w:r>
              <w:t xml:space="preserve">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műemléktől</w:t>
            </w:r>
            <w:proofErr w:type="spellEnd"/>
            <w:r>
              <w:t xml:space="preserve"> is, </w:t>
            </w:r>
            <w:proofErr w:type="spellStart"/>
            <w:r>
              <w:t>szükségesnek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 </w:t>
            </w:r>
            <w:proofErr w:type="spellStart"/>
            <w:r>
              <w:t>megvizsgálni</w:t>
            </w:r>
            <w:proofErr w:type="spellEnd"/>
            <w:r>
              <w:t xml:space="preserve">, </w:t>
            </w:r>
            <w:proofErr w:type="spellStart"/>
            <w:r>
              <w:t>milyen</w:t>
            </w:r>
            <w:proofErr w:type="spellEnd"/>
            <w:r>
              <w:t xml:space="preserve"> </w:t>
            </w:r>
            <w:proofErr w:type="spellStart"/>
            <w:r>
              <w:t>hatást</w:t>
            </w:r>
            <w:proofErr w:type="spellEnd"/>
            <w:r>
              <w:t xml:space="preserve"> </w:t>
            </w:r>
            <w:proofErr w:type="spellStart"/>
            <w:r>
              <w:t>gyakorol</w:t>
            </w:r>
            <w:proofErr w:type="spellEnd"/>
            <w:r>
              <w:t xml:space="preserve"> a </w:t>
            </w:r>
            <w:proofErr w:type="spellStart"/>
            <w:r>
              <w:t>közelben</w:t>
            </w:r>
            <w:proofErr w:type="spellEnd"/>
            <w:r>
              <w:t xml:space="preserve"> </w:t>
            </w:r>
            <w:proofErr w:type="spellStart"/>
            <w:r>
              <w:t>lévő</w:t>
            </w:r>
            <w:proofErr w:type="spellEnd"/>
            <w:r>
              <w:t xml:space="preserve"> </w:t>
            </w:r>
            <w:proofErr w:type="spellStart"/>
            <w:r>
              <w:t>műemlékekre</w:t>
            </w:r>
            <w:proofErr w:type="spellEnd"/>
            <w:r>
              <w:t>.</w:t>
            </w:r>
          </w:p>
          <w:p w14:paraId="1BDC7F68" w14:textId="77777777" w:rsidR="0054039F" w:rsidRDefault="0054039F" w:rsidP="00C15FEB">
            <w:pPr>
              <w:pStyle w:val="TableParagraph"/>
              <w:ind w:left="106" w:right="95"/>
              <w:jc w:val="both"/>
            </w:pPr>
            <w:r>
              <w:t xml:space="preserve">A 8. </w:t>
            </w:r>
            <w:proofErr w:type="spellStart"/>
            <w:r>
              <w:t>módosítás</w:t>
            </w:r>
            <w:proofErr w:type="spellEnd"/>
            <w:r>
              <w:t xml:space="preserve"> </w:t>
            </w:r>
            <w:proofErr w:type="spellStart"/>
            <w:r>
              <w:t>hivatalosan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műemléki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környezet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proofErr w:type="spellStart"/>
            <w:r>
              <w:rPr>
                <w:spacing w:val="-2"/>
              </w:rPr>
              <w:t>annak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minősül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ezért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kezdeményezi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nyilvántartásba</w:t>
            </w:r>
            <w:proofErr w:type="spellEnd"/>
            <w:r>
              <w:t xml:space="preserve"> </w:t>
            </w:r>
            <w:proofErr w:type="spellStart"/>
            <w:r>
              <w:t>vételét</w:t>
            </w:r>
            <w:proofErr w:type="spellEnd"/>
            <w:r>
              <w:t>.</w:t>
            </w:r>
          </w:p>
          <w:p w14:paraId="751079F7" w14:textId="77777777" w:rsidR="0054039F" w:rsidRDefault="0054039F" w:rsidP="00C15FEB">
            <w:pPr>
              <w:pStyle w:val="TableParagraph"/>
              <w:spacing w:line="267" w:lineRule="exact"/>
              <w:ind w:left="106"/>
              <w:jc w:val="both"/>
            </w:pPr>
            <w:r>
              <w:t>A</w:t>
            </w:r>
            <w:r>
              <w:rPr>
                <w:spacing w:val="79"/>
                <w:w w:val="150"/>
              </w:rPr>
              <w:t xml:space="preserve"> </w:t>
            </w:r>
            <w:r>
              <w:t>9.</w:t>
            </w:r>
            <w:r>
              <w:rPr>
                <w:spacing w:val="79"/>
                <w:w w:val="150"/>
              </w:rPr>
              <w:t xml:space="preserve"> </w:t>
            </w:r>
            <w:proofErr w:type="spellStart"/>
            <w:proofErr w:type="gramStart"/>
            <w:r>
              <w:t>módosítást</w:t>
            </w:r>
            <w:proofErr w:type="spellEnd"/>
            <w:r>
              <w:rPr>
                <w:spacing w:val="28"/>
              </w:rPr>
              <w:t xml:space="preserve">  </w:t>
            </w:r>
            <w:proofErr w:type="spellStart"/>
            <w:r>
              <w:t>akkor</w:t>
            </w:r>
            <w:proofErr w:type="spellEnd"/>
            <w:proofErr w:type="gramEnd"/>
            <w:r>
              <w:rPr>
                <w:spacing w:val="78"/>
                <w:w w:val="150"/>
              </w:rPr>
              <w:t xml:space="preserve"> </w:t>
            </w:r>
            <w:proofErr w:type="spellStart"/>
            <w:proofErr w:type="gramStart"/>
            <w:r>
              <w:t>nem</w:t>
            </w:r>
            <w:proofErr w:type="spellEnd"/>
            <w:r>
              <w:rPr>
                <w:spacing w:val="28"/>
              </w:rPr>
              <w:t xml:space="preserve">  </w:t>
            </w:r>
            <w:proofErr w:type="spellStart"/>
            <w:r>
              <w:t>támogatja</w:t>
            </w:r>
            <w:proofErr w:type="spellEnd"/>
            <w:r>
              <w:t>,</w:t>
            </w:r>
            <w:r>
              <w:rPr>
                <w:spacing w:val="28"/>
              </w:rPr>
              <w:t xml:space="preserve">  </w:t>
            </w:r>
            <w:r>
              <w:rPr>
                <w:spacing w:val="-7"/>
              </w:rPr>
              <w:t>ha</w:t>
            </w:r>
            <w:proofErr w:type="gramEnd"/>
          </w:p>
          <w:p w14:paraId="1423F9FC" w14:textId="77777777" w:rsidR="0054039F" w:rsidRDefault="0054039F" w:rsidP="00C15FEB">
            <w:pPr>
              <w:pStyle w:val="TableParagraph"/>
              <w:spacing w:line="249" w:lineRule="exact"/>
              <w:ind w:left="106"/>
              <w:jc w:val="both"/>
            </w:pPr>
            <w:proofErr w:type="spellStart"/>
            <w:r>
              <w:t>műemléket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érint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383" w:type="dxa"/>
          </w:tcPr>
          <w:p w14:paraId="4339F8C3" w14:textId="77777777" w:rsidR="0054039F" w:rsidRDefault="0054039F" w:rsidP="00C15FEB">
            <w:pPr>
              <w:pStyle w:val="TableParagraph"/>
              <w:ind w:left="106" w:right="96"/>
              <w:jc w:val="both"/>
            </w:pPr>
            <w:r>
              <w:t xml:space="preserve">A 2. </w:t>
            </w:r>
            <w:proofErr w:type="spellStart"/>
            <w:r>
              <w:t>feladat</w:t>
            </w:r>
            <w:proofErr w:type="spellEnd"/>
            <w:r>
              <w:t xml:space="preserve"> </w:t>
            </w:r>
            <w:proofErr w:type="spellStart"/>
            <w:r>
              <w:t>esetében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alátámasztó</w:t>
            </w:r>
            <w:proofErr w:type="spellEnd"/>
            <w:r>
              <w:t xml:space="preserve"> </w:t>
            </w:r>
            <w:proofErr w:type="spellStart"/>
            <w:r>
              <w:t>munkarészek</w:t>
            </w:r>
            <w:proofErr w:type="spellEnd"/>
            <w:r>
              <w:t xml:space="preserve"> </w:t>
            </w:r>
            <w:proofErr w:type="spellStart"/>
            <w:r>
              <w:t>kiegészülnek</w:t>
            </w:r>
            <w:proofErr w:type="spellEnd"/>
            <w:r>
              <w:t xml:space="preserve"> </w:t>
            </w:r>
            <w:proofErr w:type="spellStart"/>
            <w:r>
              <w:t>örökségvédelmi</w:t>
            </w:r>
            <w:proofErr w:type="spellEnd"/>
            <w:r>
              <w:t xml:space="preserve"> </w:t>
            </w:r>
            <w:r>
              <w:rPr>
                <w:spacing w:val="-2"/>
              </w:rPr>
              <w:t>vizsgálatokkal.</w:t>
            </w:r>
          </w:p>
        </w:tc>
        <w:tc>
          <w:tcPr>
            <w:tcW w:w="1277" w:type="dxa"/>
          </w:tcPr>
          <w:p w14:paraId="22091DDE" w14:textId="77777777" w:rsidR="0054039F" w:rsidRDefault="0054039F" w:rsidP="00C15FEB">
            <w:pPr>
              <w:pStyle w:val="TableParagraph"/>
              <w:spacing w:line="265" w:lineRule="exact"/>
              <w:ind w:left="5"/>
              <w:jc w:val="center"/>
            </w:pPr>
            <w:r>
              <w:rPr>
                <w:spacing w:val="-2"/>
              </w:rPr>
              <w:t>2025.07.29.</w:t>
            </w:r>
          </w:p>
        </w:tc>
      </w:tr>
    </w:tbl>
    <w:p w14:paraId="23D91A9F" w14:textId="77777777" w:rsidR="00250764" w:rsidRPr="00250764" w:rsidRDefault="00250764" w:rsidP="00250764">
      <w:pPr>
        <w:widowControl w:val="0"/>
        <w:autoSpaceDE w:val="0"/>
        <w:autoSpaceDN w:val="0"/>
        <w:spacing w:before="8"/>
        <w:jc w:val="left"/>
        <w:rPr>
          <w:rFonts w:eastAsia="Calibri" w:hAnsi="Calibri" w:cs="Calibri"/>
          <w:sz w:val="6"/>
        </w:rPr>
      </w:pPr>
    </w:p>
    <w:p w14:paraId="4AF46E78" w14:textId="7C5FA638" w:rsidR="00250764" w:rsidRDefault="00250764" w:rsidP="00250764">
      <w:pPr>
        <w:widowControl w:val="0"/>
        <w:tabs>
          <w:tab w:val="left" w:pos="9196"/>
        </w:tabs>
        <w:autoSpaceDE w:val="0"/>
        <w:autoSpaceDN w:val="0"/>
        <w:spacing w:before="56"/>
        <w:ind w:left="263"/>
        <w:jc w:val="left"/>
        <w:rPr>
          <w:rFonts w:asciiTheme="minorHAnsi" w:eastAsia="Calibri" w:hAnsiTheme="minorHAnsi" w:cstheme="minorHAnsi"/>
          <w:lang w:eastAsia="hu-HU"/>
        </w:rPr>
      </w:pPr>
      <w:r w:rsidRPr="00250764">
        <w:rPr>
          <w:rFonts w:ascii="Calibri" w:eastAsia="Calibri" w:hAnsi="Calibri" w:cs="Calibri"/>
        </w:rPr>
        <w:t>2025.</w:t>
      </w:r>
      <w:r w:rsidRPr="00250764">
        <w:rPr>
          <w:rFonts w:ascii="Calibri" w:eastAsia="Calibri" w:hAnsi="Calibri" w:cs="Calibri"/>
          <w:spacing w:val="-4"/>
        </w:rPr>
        <w:t xml:space="preserve"> </w:t>
      </w:r>
      <w:r w:rsidRPr="00250764">
        <w:rPr>
          <w:rFonts w:ascii="Calibri" w:eastAsia="Calibri" w:hAnsi="Calibri" w:cs="Calibri"/>
        </w:rPr>
        <w:t>08.</w:t>
      </w:r>
      <w:r w:rsidRPr="00250764">
        <w:rPr>
          <w:rFonts w:ascii="Calibri" w:eastAsia="Calibri" w:hAnsi="Calibri" w:cs="Calibri"/>
          <w:spacing w:val="-4"/>
        </w:rPr>
        <w:t xml:space="preserve"> </w:t>
      </w:r>
      <w:r w:rsidRPr="00250764">
        <w:rPr>
          <w:rFonts w:ascii="Calibri" w:eastAsia="Calibri" w:hAnsi="Calibri" w:cs="Calibri"/>
          <w:spacing w:val="-5"/>
        </w:rPr>
        <w:t>01.</w:t>
      </w:r>
      <w:r w:rsidRPr="00250764">
        <w:rPr>
          <w:rFonts w:ascii="Calibri" w:eastAsia="Calibri" w:hAnsi="Calibri" w:cs="Calibri"/>
        </w:rPr>
        <w:tab/>
        <w:t>összeállította</w:t>
      </w:r>
      <w:r w:rsidRPr="00250764">
        <w:rPr>
          <w:rFonts w:ascii="Calibri" w:eastAsia="Calibri" w:hAnsi="Calibri" w:cs="Calibri"/>
          <w:spacing w:val="-6"/>
        </w:rPr>
        <w:t xml:space="preserve"> </w:t>
      </w:r>
      <w:r w:rsidRPr="00250764">
        <w:rPr>
          <w:rFonts w:ascii="Calibri" w:eastAsia="Calibri" w:hAnsi="Calibri" w:cs="Calibri"/>
        </w:rPr>
        <w:t>R.</w:t>
      </w:r>
      <w:r w:rsidRPr="00250764">
        <w:rPr>
          <w:rFonts w:ascii="Calibri" w:eastAsia="Calibri" w:hAnsi="Calibri" w:cs="Calibri"/>
          <w:spacing w:val="-7"/>
        </w:rPr>
        <w:t xml:space="preserve"> </w:t>
      </w:r>
      <w:r w:rsidRPr="00250764">
        <w:rPr>
          <w:rFonts w:ascii="Calibri" w:eastAsia="Calibri" w:hAnsi="Calibri" w:cs="Calibri"/>
        </w:rPr>
        <w:t>Takács</w:t>
      </w:r>
      <w:r w:rsidRPr="00250764">
        <w:rPr>
          <w:rFonts w:ascii="Calibri" w:eastAsia="Calibri" w:hAnsi="Calibri" w:cs="Calibri"/>
          <w:spacing w:val="-3"/>
        </w:rPr>
        <w:t xml:space="preserve"> </w:t>
      </w:r>
      <w:r w:rsidRPr="00250764">
        <w:rPr>
          <w:rFonts w:ascii="Calibri" w:eastAsia="Calibri" w:hAnsi="Calibri" w:cs="Calibri"/>
        </w:rPr>
        <w:t>Eszter</w:t>
      </w:r>
      <w:r w:rsidRPr="00250764">
        <w:rPr>
          <w:rFonts w:ascii="Calibri" w:eastAsia="Calibri" w:hAnsi="Calibri" w:cs="Calibri"/>
          <w:spacing w:val="-6"/>
        </w:rPr>
        <w:t xml:space="preserve"> </w:t>
      </w:r>
      <w:r w:rsidRPr="00250764">
        <w:rPr>
          <w:rFonts w:ascii="Calibri" w:eastAsia="Calibri" w:hAnsi="Calibri" w:cs="Calibri"/>
        </w:rPr>
        <w:t>vezető</w:t>
      </w:r>
      <w:r w:rsidRPr="00250764">
        <w:rPr>
          <w:rFonts w:ascii="Calibri" w:eastAsia="Calibri" w:hAnsi="Calibri" w:cs="Calibri"/>
          <w:spacing w:val="-4"/>
        </w:rPr>
        <w:t xml:space="preserve"> </w:t>
      </w:r>
      <w:r w:rsidRPr="00250764">
        <w:rPr>
          <w:rFonts w:ascii="Calibri" w:eastAsia="Calibri" w:hAnsi="Calibri" w:cs="Calibri"/>
          <w:spacing w:val="-2"/>
        </w:rPr>
        <w:t>várostervező</w:t>
      </w:r>
    </w:p>
    <w:p w14:paraId="58CBB1AD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6632CAF5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4AF5B59D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2B81B0EB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527E8CB3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02396570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4E3A1CC9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1283CAF9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7765F118" w14:textId="77777777" w:rsidR="00250764" w:rsidRDefault="00250764" w:rsidP="00417AE4">
      <w:pPr>
        <w:ind w:left="6372"/>
        <w:jc w:val="left"/>
        <w:rPr>
          <w:rFonts w:asciiTheme="minorHAnsi" w:eastAsia="Calibri" w:hAnsiTheme="minorHAnsi" w:cstheme="minorHAnsi"/>
          <w:lang w:eastAsia="hu-HU"/>
        </w:rPr>
      </w:pPr>
    </w:p>
    <w:p w14:paraId="34604748" w14:textId="77777777" w:rsidR="00250764" w:rsidRPr="00417AE4" w:rsidRDefault="00250764" w:rsidP="00417AE4">
      <w:pPr>
        <w:ind w:left="6372"/>
        <w:jc w:val="left"/>
        <w:rPr>
          <w:rFonts w:ascii="Calibri" w:hAnsi="Calibri" w:cs="Calibri"/>
          <w:w w:val="99"/>
        </w:rPr>
      </w:pPr>
    </w:p>
    <w:sectPr w:rsidR="00250764" w:rsidRPr="00417AE4" w:rsidSect="00250764">
      <w:pgSz w:w="16838" w:h="11906" w:orient="landscape"/>
      <w:pgMar w:top="1418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869E" w14:textId="77777777" w:rsidR="0054039F" w:rsidRDefault="0054039F">
      <w:r>
        <w:separator/>
      </w:r>
    </w:p>
  </w:endnote>
  <w:endnote w:type="continuationSeparator" w:id="0">
    <w:p w14:paraId="2226006E" w14:textId="77777777" w:rsidR="0054039F" w:rsidRDefault="0054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3406" w14:textId="77777777" w:rsidR="00250764" w:rsidRDefault="0054039F">
    <w:pPr>
      <w:pStyle w:val="Szvegtrzs"/>
      <w:spacing w:line="14" w:lineRule="auto"/>
      <w:rPr>
        <w:sz w:val="20"/>
      </w:rPr>
    </w:pPr>
    <w:r>
      <w:pict w14:anchorId="372C096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left:0;text-align:left;margin-left:771.1pt;margin-top:548pt;width:12.6pt;height:13.05pt;z-index:-251658752;mso-position-horizontal-relative:page;mso-position-vertical-relative:page" filled="f" stroked="f">
          <v:textbox style="mso-next-textbox:#docshape1" inset="0,0,0,0">
            <w:txbxContent>
              <w:p w14:paraId="2F71D391" w14:textId="77777777" w:rsidR="00250764" w:rsidRDefault="00250764">
                <w:pPr>
                  <w:pStyle w:val="Listaszerbekezds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194C" w14:textId="77777777" w:rsidR="0054039F" w:rsidRDefault="0054039F">
      <w:r>
        <w:separator/>
      </w:r>
    </w:p>
  </w:footnote>
  <w:footnote w:type="continuationSeparator" w:id="0">
    <w:p w14:paraId="10695762" w14:textId="77777777" w:rsidR="0054039F" w:rsidRDefault="0054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24" w:hanging="284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2" w:hanging="284"/>
      </w:pPr>
    </w:lvl>
    <w:lvl w:ilvl="2">
      <w:numFmt w:val="bullet"/>
      <w:lvlText w:val="•"/>
      <w:lvlJc w:val="left"/>
      <w:pPr>
        <w:ind w:left="1524" w:hanging="284"/>
      </w:pPr>
    </w:lvl>
    <w:lvl w:ilvl="3">
      <w:numFmt w:val="bullet"/>
      <w:lvlText w:val="•"/>
      <w:lvlJc w:val="left"/>
      <w:pPr>
        <w:ind w:left="2076" w:hanging="284"/>
      </w:pPr>
    </w:lvl>
    <w:lvl w:ilvl="4">
      <w:numFmt w:val="bullet"/>
      <w:lvlText w:val="•"/>
      <w:lvlJc w:val="left"/>
      <w:pPr>
        <w:ind w:left="2629" w:hanging="284"/>
      </w:pPr>
    </w:lvl>
    <w:lvl w:ilvl="5">
      <w:numFmt w:val="bullet"/>
      <w:lvlText w:val="•"/>
      <w:lvlJc w:val="left"/>
      <w:pPr>
        <w:ind w:left="3181" w:hanging="284"/>
      </w:pPr>
    </w:lvl>
    <w:lvl w:ilvl="6">
      <w:numFmt w:val="bullet"/>
      <w:lvlText w:val="•"/>
      <w:lvlJc w:val="left"/>
      <w:pPr>
        <w:ind w:left="3733" w:hanging="284"/>
      </w:pPr>
    </w:lvl>
    <w:lvl w:ilvl="7">
      <w:numFmt w:val="bullet"/>
      <w:lvlText w:val="•"/>
      <w:lvlJc w:val="left"/>
      <w:pPr>
        <w:ind w:left="4286" w:hanging="284"/>
      </w:pPr>
    </w:lvl>
    <w:lvl w:ilvl="8">
      <w:numFmt w:val="bullet"/>
      <w:lvlText w:val="•"/>
      <w:lvlJc w:val="left"/>
      <w:pPr>
        <w:ind w:left="4838" w:hanging="28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cs="Calibri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53" w:hanging="360"/>
      </w:pPr>
    </w:lvl>
    <w:lvl w:ilvl="3">
      <w:numFmt w:val="bullet"/>
      <w:lvlText w:val="•"/>
      <w:lvlJc w:val="left"/>
      <w:pPr>
        <w:ind w:left="2119" w:hanging="360"/>
      </w:pPr>
    </w:lvl>
    <w:lvl w:ilvl="4">
      <w:numFmt w:val="bullet"/>
      <w:lvlText w:val="•"/>
      <w:lvlJc w:val="left"/>
      <w:pPr>
        <w:ind w:left="2686" w:hanging="360"/>
      </w:pPr>
    </w:lvl>
    <w:lvl w:ilvl="5">
      <w:numFmt w:val="bullet"/>
      <w:lvlText w:val="•"/>
      <w:lvlJc w:val="left"/>
      <w:pPr>
        <w:ind w:left="3253" w:hanging="360"/>
      </w:pPr>
    </w:lvl>
    <w:lvl w:ilvl="6">
      <w:numFmt w:val="bullet"/>
      <w:lvlText w:val="•"/>
      <w:lvlJc w:val="left"/>
      <w:pPr>
        <w:ind w:left="3819" w:hanging="360"/>
      </w:pPr>
    </w:lvl>
    <w:lvl w:ilvl="7">
      <w:numFmt w:val="bullet"/>
      <w:lvlText w:val="•"/>
      <w:lvlJc w:val="left"/>
      <w:pPr>
        <w:ind w:left="4386" w:hanging="360"/>
      </w:pPr>
    </w:lvl>
    <w:lvl w:ilvl="8">
      <w:numFmt w:val="bullet"/>
      <w:lvlText w:val="•"/>
      <w:lvlJc w:val="left"/>
      <w:pPr>
        <w:ind w:left="4952" w:hanging="360"/>
      </w:pPr>
    </w:lvl>
  </w:abstractNum>
  <w:abstractNum w:abstractNumId="2" w15:restartNumberingAfterBreak="0">
    <w:nsid w:val="00060710"/>
    <w:multiLevelType w:val="hybridMultilevel"/>
    <w:tmpl w:val="4FC816C2"/>
    <w:lvl w:ilvl="0" w:tplc="6016A3B8">
      <w:numFmt w:val="bullet"/>
      <w:lvlText w:val="-"/>
      <w:lvlJc w:val="left"/>
      <w:pPr>
        <w:ind w:left="279" w:hanging="1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3A646F92">
      <w:numFmt w:val="bullet"/>
      <w:lvlText w:val="•"/>
      <w:lvlJc w:val="left"/>
      <w:pPr>
        <w:ind w:left="705" w:hanging="142"/>
      </w:pPr>
      <w:rPr>
        <w:rFonts w:hint="default"/>
        <w:lang w:val="hu-HU" w:eastAsia="en-US" w:bidi="ar-SA"/>
      </w:rPr>
    </w:lvl>
    <w:lvl w:ilvl="2" w:tplc="C7D6DA7C">
      <w:numFmt w:val="bullet"/>
      <w:lvlText w:val="•"/>
      <w:lvlJc w:val="left"/>
      <w:pPr>
        <w:ind w:left="1131" w:hanging="142"/>
      </w:pPr>
      <w:rPr>
        <w:rFonts w:hint="default"/>
        <w:lang w:val="hu-HU" w:eastAsia="en-US" w:bidi="ar-SA"/>
      </w:rPr>
    </w:lvl>
    <w:lvl w:ilvl="3" w:tplc="7AEAC1E4">
      <w:numFmt w:val="bullet"/>
      <w:lvlText w:val="•"/>
      <w:lvlJc w:val="left"/>
      <w:pPr>
        <w:ind w:left="1557" w:hanging="142"/>
      </w:pPr>
      <w:rPr>
        <w:rFonts w:hint="default"/>
        <w:lang w:val="hu-HU" w:eastAsia="en-US" w:bidi="ar-SA"/>
      </w:rPr>
    </w:lvl>
    <w:lvl w:ilvl="4" w:tplc="C0E8136A">
      <w:numFmt w:val="bullet"/>
      <w:lvlText w:val="•"/>
      <w:lvlJc w:val="left"/>
      <w:pPr>
        <w:ind w:left="1983" w:hanging="142"/>
      </w:pPr>
      <w:rPr>
        <w:rFonts w:hint="default"/>
        <w:lang w:val="hu-HU" w:eastAsia="en-US" w:bidi="ar-SA"/>
      </w:rPr>
    </w:lvl>
    <w:lvl w:ilvl="5" w:tplc="4E6866BE">
      <w:numFmt w:val="bullet"/>
      <w:lvlText w:val="•"/>
      <w:lvlJc w:val="left"/>
      <w:pPr>
        <w:ind w:left="2409" w:hanging="142"/>
      </w:pPr>
      <w:rPr>
        <w:rFonts w:hint="default"/>
        <w:lang w:val="hu-HU" w:eastAsia="en-US" w:bidi="ar-SA"/>
      </w:rPr>
    </w:lvl>
    <w:lvl w:ilvl="6" w:tplc="FA7E6184">
      <w:numFmt w:val="bullet"/>
      <w:lvlText w:val="•"/>
      <w:lvlJc w:val="left"/>
      <w:pPr>
        <w:ind w:left="2835" w:hanging="142"/>
      </w:pPr>
      <w:rPr>
        <w:rFonts w:hint="default"/>
        <w:lang w:val="hu-HU" w:eastAsia="en-US" w:bidi="ar-SA"/>
      </w:rPr>
    </w:lvl>
    <w:lvl w:ilvl="7" w:tplc="8FB0C7B6">
      <w:numFmt w:val="bullet"/>
      <w:lvlText w:val="•"/>
      <w:lvlJc w:val="left"/>
      <w:pPr>
        <w:ind w:left="3261" w:hanging="142"/>
      </w:pPr>
      <w:rPr>
        <w:rFonts w:hint="default"/>
        <w:lang w:val="hu-HU" w:eastAsia="en-US" w:bidi="ar-SA"/>
      </w:rPr>
    </w:lvl>
    <w:lvl w:ilvl="8" w:tplc="139C844A">
      <w:numFmt w:val="bullet"/>
      <w:lvlText w:val="•"/>
      <w:lvlJc w:val="left"/>
      <w:pPr>
        <w:ind w:left="3687" w:hanging="142"/>
      </w:pPr>
      <w:rPr>
        <w:rFonts w:hint="default"/>
        <w:lang w:val="hu-HU" w:eastAsia="en-US" w:bidi="ar-SA"/>
      </w:rPr>
    </w:lvl>
  </w:abstractNum>
  <w:abstractNum w:abstractNumId="3" w15:restartNumberingAfterBreak="0">
    <w:nsid w:val="0D187161"/>
    <w:multiLevelType w:val="hybridMultilevel"/>
    <w:tmpl w:val="BA7E1058"/>
    <w:lvl w:ilvl="0" w:tplc="44168DC6">
      <w:start w:val="5"/>
      <w:numFmt w:val="upperLetter"/>
      <w:lvlText w:val="%1)"/>
      <w:lvlJc w:val="left"/>
      <w:pPr>
        <w:ind w:left="796" w:hanging="22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hu-HU" w:eastAsia="en-US" w:bidi="ar-SA"/>
      </w:rPr>
    </w:lvl>
    <w:lvl w:ilvl="1" w:tplc="5AB09B4E">
      <w:numFmt w:val="bullet"/>
      <w:lvlText w:val="•"/>
      <w:lvlJc w:val="left"/>
      <w:pPr>
        <w:ind w:left="1072" w:hanging="228"/>
      </w:pPr>
      <w:rPr>
        <w:rFonts w:hint="default"/>
        <w:lang w:val="hu-HU" w:eastAsia="en-US" w:bidi="ar-SA"/>
      </w:rPr>
    </w:lvl>
    <w:lvl w:ilvl="2" w:tplc="6B82EF54">
      <w:numFmt w:val="bullet"/>
      <w:lvlText w:val="•"/>
      <w:lvlJc w:val="left"/>
      <w:pPr>
        <w:ind w:left="1344" w:hanging="228"/>
      </w:pPr>
      <w:rPr>
        <w:rFonts w:hint="default"/>
        <w:lang w:val="hu-HU" w:eastAsia="en-US" w:bidi="ar-SA"/>
      </w:rPr>
    </w:lvl>
    <w:lvl w:ilvl="3" w:tplc="EB58161A">
      <w:numFmt w:val="bullet"/>
      <w:lvlText w:val="•"/>
      <w:lvlJc w:val="left"/>
      <w:pPr>
        <w:ind w:left="1616" w:hanging="228"/>
      </w:pPr>
      <w:rPr>
        <w:rFonts w:hint="default"/>
        <w:lang w:val="hu-HU" w:eastAsia="en-US" w:bidi="ar-SA"/>
      </w:rPr>
    </w:lvl>
    <w:lvl w:ilvl="4" w:tplc="46FEDFE6">
      <w:numFmt w:val="bullet"/>
      <w:lvlText w:val="•"/>
      <w:lvlJc w:val="left"/>
      <w:pPr>
        <w:ind w:left="1888" w:hanging="228"/>
      </w:pPr>
      <w:rPr>
        <w:rFonts w:hint="default"/>
        <w:lang w:val="hu-HU" w:eastAsia="en-US" w:bidi="ar-SA"/>
      </w:rPr>
    </w:lvl>
    <w:lvl w:ilvl="5" w:tplc="FED2645C">
      <w:numFmt w:val="bullet"/>
      <w:lvlText w:val="•"/>
      <w:lvlJc w:val="left"/>
      <w:pPr>
        <w:ind w:left="2160" w:hanging="228"/>
      </w:pPr>
      <w:rPr>
        <w:rFonts w:hint="default"/>
        <w:lang w:val="hu-HU" w:eastAsia="en-US" w:bidi="ar-SA"/>
      </w:rPr>
    </w:lvl>
    <w:lvl w:ilvl="6" w:tplc="8DEAD352">
      <w:numFmt w:val="bullet"/>
      <w:lvlText w:val="•"/>
      <w:lvlJc w:val="left"/>
      <w:pPr>
        <w:ind w:left="2432" w:hanging="228"/>
      </w:pPr>
      <w:rPr>
        <w:rFonts w:hint="default"/>
        <w:lang w:val="hu-HU" w:eastAsia="en-US" w:bidi="ar-SA"/>
      </w:rPr>
    </w:lvl>
    <w:lvl w:ilvl="7" w:tplc="6C14D956">
      <w:numFmt w:val="bullet"/>
      <w:lvlText w:val="•"/>
      <w:lvlJc w:val="left"/>
      <w:pPr>
        <w:ind w:left="2704" w:hanging="228"/>
      </w:pPr>
      <w:rPr>
        <w:rFonts w:hint="default"/>
        <w:lang w:val="hu-HU" w:eastAsia="en-US" w:bidi="ar-SA"/>
      </w:rPr>
    </w:lvl>
    <w:lvl w:ilvl="8" w:tplc="30488048">
      <w:numFmt w:val="bullet"/>
      <w:lvlText w:val="•"/>
      <w:lvlJc w:val="left"/>
      <w:pPr>
        <w:ind w:left="2976" w:hanging="228"/>
      </w:pPr>
      <w:rPr>
        <w:rFonts w:hint="default"/>
        <w:lang w:val="hu-HU" w:eastAsia="en-US" w:bidi="ar-SA"/>
      </w:rPr>
    </w:lvl>
  </w:abstractNum>
  <w:abstractNum w:abstractNumId="4" w15:restartNumberingAfterBreak="0">
    <w:nsid w:val="0FB243BA"/>
    <w:multiLevelType w:val="hybridMultilevel"/>
    <w:tmpl w:val="036475D2"/>
    <w:lvl w:ilvl="0" w:tplc="9BEE6E24">
      <w:numFmt w:val="bullet"/>
      <w:lvlText w:val="-"/>
      <w:lvlJc w:val="left"/>
      <w:pPr>
        <w:ind w:left="27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FDE24F4A">
      <w:numFmt w:val="bullet"/>
      <w:lvlText w:val="•"/>
      <w:lvlJc w:val="left"/>
      <w:pPr>
        <w:ind w:left="689" w:hanging="142"/>
      </w:pPr>
      <w:rPr>
        <w:rFonts w:hint="default"/>
        <w:lang w:val="hu-HU" w:eastAsia="en-US" w:bidi="ar-SA"/>
      </w:rPr>
    </w:lvl>
    <w:lvl w:ilvl="2" w:tplc="27AE9F6E">
      <w:numFmt w:val="bullet"/>
      <w:lvlText w:val="•"/>
      <w:lvlJc w:val="left"/>
      <w:pPr>
        <w:ind w:left="1098" w:hanging="142"/>
      </w:pPr>
      <w:rPr>
        <w:rFonts w:hint="default"/>
        <w:lang w:val="hu-HU" w:eastAsia="en-US" w:bidi="ar-SA"/>
      </w:rPr>
    </w:lvl>
    <w:lvl w:ilvl="3" w:tplc="B716489C">
      <w:numFmt w:val="bullet"/>
      <w:lvlText w:val="•"/>
      <w:lvlJc w:val="left"/>
      <w:pPr>
        <w:ind w:left="1507" w:hanging="142"/>
      </w:pPr>
      <w:rPr>
        <w:rFonts w:hint="default"/>
        <w:lang w:val="hu-HU" w:eastAsia="en-US" w:bidi="ar-SA"/>
      </w:rPr>
    </w:lvl>
    <w:lvl w:ilvl="4" w:tplc="20CA3370">
      <w:numFmt w:val="bullet"/>
      <w:lvlText w:val="•"/>
      <w:lvlJc w:val="left"/>
      <w:pPr>
        <w:ind w:left="1917" w:hanging="142"/>
      </w:pPr>
      <w:rPr>
        <w:rFonts w:hint="default"/>
        <w:lang w:val="hu-HU" w:eastAsia="en-US" w:bidi="ar-SA"/>
      </w:rPr>
    </w:lvl>
    <w:lvl w:ilvl="5" w:tplc="97F2C28A">
      <w:numFmt w:val="bullet"/>
      <w:lvlText w:val="•"/>
      <w:lvlJc w:val="left"/>
      <w:pPr>
        <w:ind w:left="2326" w:hanging="142"/>
      </w:pPr>
      <w:rPr>
        <w:rFonts w:hint="default"/>
        <w:lang w:val="hu-HU" w:eastAsia="en-US" w:bidi="ar-SA"/>
      </w:rPr>
    </w:lvl>
    <w:lvl w:ilvl="6" w:tplc="B934B968">
      <w:numFmt w:val="bullet"/>
      <w:lvlText w:val="•"/>
      <w:lvlJc w:val="left"/>
      <w:pPr>
        <w:ind w:left="2735" w:hanging="142"/>
      </w:pPr>
      <w:rPr>
        <w:rFonts w:hint="default"/>
        <w:lang w:val="hu-HU" w:eastAsia="en-US" w:bidi="ar-SA"/>
      </w:rPr>
    </w:lvl>
    <w:lvl w:ilvl="7" w:tplc="5A6A2B02">
      <w:numFmt w:val="bullet"/>
      <w:lvlText w:val="•"/>
      <w:lvlJc w:val="left"/>
      <w:pPr>
        <w:ind w:left="3145" w:hanging="142"/>
      </w:pPr>
      <w:rPr>
        <w:rFonts w:hint="default"/>
        <w:lang w:val="hu-HU" w:eastAsia="en-US" w:bidi="ar-SA"/>
      </w:rPr>
    </w:lvl>
    <w:lvl w:ilvl="8" w:tplc="37ECB02C">
      <w:numFmt w:val="bullet"/>
      <w:lvlText w:val="•"/>
      <w:lvlJc w:val="left"/>
      <w:pPr>
        <w:ind w:left="3554" w:hanging="142"/>
      </w:pPr>
      <w:rPr>
        <w:rFonts w:hint="default"/>
        <w:lang w:val="hu-HU" w:eastAsia="en-US" w:bidi="ar-SA"/>
      </w:rPr>
    </w:lvl>
  </w:abstractNum>
  <w:abstractNum w:abstractNumId="5" w15:restartNumberingAfterBreak="0">
    <w:nsid w:val="173E507D"/>
    <w:multiLevelType w:val="hybridMultilevel"/>
    <w:tmpl w:val="47E24062"/>
    <w:lvl w:ilvl="0" w:tplc="848EA742">
      <w:start w:val="5"/>
      <w:numFmt w:val="upperLetter"/>
      <w:lvlText w:val="%1)"/>
      <w:lvlJc w:val="left"/>
      <w:pPr>
        <w:ind w:left="796" w:hanging="22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195C2340">
      <w:numFmt w:val="bullet"/>
      <w:lvlText w:val="•"/>
      <w:lvlJc w:val="left"/>
      <w:pPr>
        <w:ind w:left="1072" w:hanging="228"/>
      </w:pPr>
      <w:rPr>
        <w:rFonts w:hint="default"/>
        <w:lang w:val="hu-HU" w:eastAsia="en-US" w:bidi="ar-SA"/>
      </w:rPr>
    </w:lvl>
    <w:lvl w:ilvl="2" w:tplc="D09A61EE">
      <w:numFmt w:val="bullet"/>
      <w:lvlText w:val="•"/>
      <w:lvlJc w:val="left"/>
      <w:pPr>
        <w:ind w:left="1344" w:hanging="228"/>
      </w:pPr>
      <w:rPr>
        <w:rFonts w:hint="default"/>
        <w:lang w:val="hu-HU" w:eastAsia="en-US" w:bidi="ar-SA"/>
      </w:rPr>
    </w:lvl>
    <w:lvl w:ilvl="3" w:tplc="847E66D8">
      <w:numFmt w:val="bullet"/>
      <w:lvlText w:val="•"/>
      <w:lvlJc w:val="left"/>
      <w:pPr>
        <w:ind w:left="1616" w:hanging="228"/>
      </w:pPr>
      <w:rPr>
        <w:rFonts w:hint="default"/>
        <w:lang w:val="hu-HU" w:eastAsia="en-US" w:bidi="ar-SA"/>
      </w:rPr>
    </w:lvl>
    <w:lvl w:ilvl="4" w:tplc="E2186136">
      <w:numFmt w:val="bullet"/>
      <w:lvlText w:val="•"/>
      <w:lvlJc w:val="left"/>
      <w:pPr>
        <w:ind w:left="1888" w:hanging="228"/>
      </w:pPr>
      <w:rPr>
        <w:rFonts w:hint="default"/>
        <w:lang w:val="hu-HU" w:eastAsia="en-US" w:bidi="ar-SA"/>
      </w:rPr>
    </w:lvl>
    <w:lvl w:ilvl="5" w:tplc="CAE66C3C">
      <w:numFmt w:val="bullet"/>
      <w:lvlText w:val="•"/>
      <w:lvlJc w:val="left"/>
      <w:pPr>
        <w:ind w:left="2160" w:hanging="228"/>
      </w:pPr>
      <w:rPr>
        <w:rFonts w:hint="default"/>
        <w:lang w:val="hu-HU" w:eastAsia="en-US" w:bidi="ar-SA"/>
      </w:rPr>
    </w:lvl>
    <w:lvl w:ilvl="6" w:tplc="BAFA8BF8">
      <w:numFmt w:val="bullet"/>
      <w:lvlText w:val="•"/>
      <w:lvlJc w:val="left"/>
      <w:pPr>
        <w:ind w:left="2432" w:hanging="228"/>
      </w:pPr>
      <w:rPr>
        <w:rFonts w:hint="default"/>
        <w:lang w:val="hu-HU" w:eastAsia="en-US" w:bidi="ar-SA"/>
      </w:rPr>
    </w:lvl>
    <w:lvl w:ilvl="7" w:tplc="440CD93C">
      <w:numFmt w:val="bullet"/>
      <w:lvlText w:val="•"/>
      <w:lvlJc w:val="left"/>
      <w:pPr>
        <w:ind w:left="2704" w:hanging="228"/>
      </w:pPr>
      <w:rPr>
        <w:rFonts w:hint="default"/>
        <w:lang w:val="hu-HU" w:eastAsia="en-US" w:bidi="ar-SA"/>
      </w:rPr>
    </w:lvl>
    <w:lvl w:ilvl="8" w:tplc="525057C6">
      <w:numFmt w:val="bullet"/>
      <w:lvlText w:val="•"/>
      <w:lvlJc w:val="left"/>
      <w:pPr>
        <w:ind w:left="2976" w:hanging="228"/>
      </w:pPr>
      <w:rPr>
        <w:rFonts w:hint="default"/>
        <w:lang w:val="hu-HU" w:eastAsia="en-US" w:bidi="ar-SA"/>
      </w:rPr>
    </w:lvl>
  </w:abstractNum>
  <w:abstractNum w:abstractNumId="6" w15:restartNumberingAfterBreak="0">
    <w:nsid w:val="1AC359CC"/>
    <w:multiLevelType w:val="hybridMultilevel"/>
    <w:tmpl w:val="7B3421A0"/>
    <w:lvl w:ilvl="0" w:tplc="5094D120">
      <w:start w:val="6"/>
      <w:numFmt w:val="decimal"/>
      <w:lvlText w:val="%1."/>
      <w:lvlJc w:val="left"/>
      <w:pPr>
        <w:ind w:left="145" w:hanging="32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3C4C854C">
      <w:numFmt w:val="bullet"/>
      <w:lvlText w:val="•"/>
      <w:lvlJc w:val="left"/>
      <w:pPr>
        <w:ind w:left="579" w:hanging="327"/>
      </w:pPr>
      <w:rPr>
        <w:rFonts w:hint="default"/>
        <w:lang w:val="hu-HU" w:eastAsia="en-US" w:bidi="ar-SA"/>
      </w:rPr>
    </w:lvl>
    <w:lvl w:ilvl="2" w:tplc="2D707772">
      <w:numFmt w:val="bullet"/>
      <w:lvlText w:val="•"/>
      <w:lvlJc w:val="left"/>
      <w:pPr>
        <w:ind w:left="1019" w:hanging="327"/>
      </w:pPr>
      <w:rPr>
        <w:rFonts w:hint="default"/>
        <w:lang w:val="hu-HU" w:eastAsia="en-US" w:bidi="ar-SA"/>
      </w:rPr>
    </w:lvl>
    <w:lvl w:ilvl="3" w:tplc="EA36E07A">
      <w:numFmt w:val="bullet"/>
      <w:lvlText w:val="•"/>
      <w:lvlJc w:val="left"/>
      <w:pPr>
        <w:ind w:left="1459" w:hanging="327"/>
      </w:pPr>
      <w:rPr>
        <w:rFonts w:hint="default"/>
        <w:lang w:val="hu-HU" w:eastAsia="en-US" w:bidi="ar-SA"/>
      </w:rPr>
    </w:lvl>
    <w:lvl w:ilvl="4" w:tplc="68E8EB16">
      <w:numFmt w:val="bullet"/>
      <w:lvlText w:val="•"/>
      <w:lvlJc w:val="left"/>
      <w:pPr>
        <w:ind w:left="1899" w:hanging="327"/>
      </w:pPr>
      <w:rPr>
        <w:rFonts w:hint="default"/>
        <w:lang w:val="hu-HU" w:eastAsia="en-US" w:bidi="ar-SA"/>
      </w:rPr>
    </w:lvl>
    <w:lvl w:ilvl="5" w:tplc="3D7E9528">
      <w:numFmt w:val="bullet"/>
      <w:lvlText w:val="•"/>
      <w:lvlJc w:val="left"/>
      <w:pPr>
        <w:ind w:left="2339" w:hanging="327"/>
      </w:pPr>
      <w:rPr>
        <w:rFonts w:hint="default"/>
        <w:lang w:val="hu-HU" w:eastAsia="en-US" w:bidi="ar-SA"/>
      </w:rPr>
    </w:lvl>
    <w:lvl w:ilvl="6" w:tplc="A2065E60">
      <w:numFmt w:val="bullet"/>
      <w:lvlText w:val="•"/>
      <w:lvlJc w:val="left"/>
      <w:pPr>
        <w:ind w:left="2779" w:hanging="327"/>
      </w:pPr>
      <w:rPr>
        <w:rFonts w:hint="default"/>
        <w:lang w:val="hu-HU" w:eastAsia="en-US" w:bidi="ar-SA"/>
      </w:rPr>
    </w:lvl>
    <w:lvl w:ilvl="7" w:tplc="EE12DC96">
      <w:numFmt w:val="bullet"/>
      <w:lvlText w:val="•"/>
      <w:lvlJc w:val="left"/>
      <w:pPr>
        <w:ind w:left="3219" w:hanging="327"/>
      </w:pPr>
      <w:rPr>
        <w:rFonts w:hint="default"/>
        <w:lang w:val="hu-HU" w:eastAsia="en-US" w:bidi="ar-SA"/>
      </w:rPr>
    </w:lvl>
    <w:lvl w:ilvl="8" w:tplc="04883236">
      <w:numFmt w:val="bullet"/>
      <w:lvlText w:val="•"/>
      <w:lvlJc w:val="left"/>
      <w:pPr>
        <w:ind w:left="3659" w:hanging="327"/>
      </w:pPr>
      <w:rPr>
        <w:rFonts w:hint="default"/>
        <w:lang w:val="hu-HU" w:eastAsia="en-US" w:bidi="ar-SA"/>
      </w:rPr>
    </w:lvl>
  </w:abstractNum>
  <w:abstractNum w:abstractNumId="7" w15:restartNumberingAfterBreak="0">
    <w:nsid w:val="1FF374B7"/>
    <w:multiLevelType w:val="hybridMultilevel"/>
    <w:tmpl w:val="B7DC2B7A"/>
    <w:lvl w:ilvl="0" w:tplc="67EE8666">
      <w:start w:val="2"/>
      <w:numFmt w:val="upperLetter"/>
      <w:lvlText w:val="%1)"/>
      <w:lvlJc w:val="left"/>
      <w:pPr>
        <w:ind w:left="568" w:hanging="2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5AF49480">
      <w:numFmt w:val="bullet"/>
      <w:lvlText w:val="•"/>
      <w:lvlJc w:val="left"/>
      <w:pPr>
        <w:ind w:left="856" w:hanging="245"/>
      </w:pPr>
      <w:rPr>
        <w:rFonts w:hint="default"/>
        <w:lang w:val="hu-HU" w:eastAsia="en-US" w:bidi="ar-SA"/>
      </w:rPr>
    </w:lvl>
    <w:lvl w:ilvl="2" w:tplc="7B5C1178">
      <w:numFmt w:val="bullet"/>
      <w:lvlText w:val="•"/>
      <w:lvlJc w:val="left"/>
      <w:pPr>
        <w:ind w:left="1152" w:hanging="245"/>
      </w:pPr>
      <w:rPr>
        <w:rFonts w:hint="default"/>
        <w:lang w:val="hu-HU" w:eastAsia="en-US" w:bidi="ar-SA"/>
      </w:rPr>
    </w:lvl>
    <w:lvl w:ilvl="3" w:tplc="88661C66">
      <w:numFmt w:val="bullet"/>
      <w:lvlText w:val="•"/>
      <w:lvlJc w:val="left"/>
      <w:pPr>
        <w:ind w:left="1448" w:hanging="245"/>
      </w:pPr>
      <w:rPr>
        <w:rFonts w:hint="default"/>
        <w:lang w:val="hu-HU" w:eastAsia="en-US" w:bidi="ar-SA"/>
      </w:rPr>
    </w:lvl>
    <w:lvl w:ilvl="4" w:tplc="CBEA89E4">
      <w:numFmt w:val="bullet"/>
      <w:lvlText w:val="•"/>
      <w:lvlJc w:val="left"/>
      <w:pPr>
        <w:ind w:left="1744" w:hanging="245"/>
      </w:pPr>
      <w:rPr>
        <w:rFonts w:hint="default"/>
        <w:lang w:val="hu-HU" w:eastAsia="en-US" w:bidi="ar-SA"/>
      </w:rPr>
    </w:lvl>
    <w:lvl w:ilvl="5" w:tplc="59B6FFEE">
      <w:numFmt w:val="bullet"/>
      <w:lvlText w:val="•"/>
      <w:lvlJc w:val="left"/>
      <w:pPr>
        <w:ind w:left="2040" w:hanging="245"/>
      </w:pPr>
      <w:rPr>
        <w:rFonts w:hint="default"/>
        <w:lang w:val="hu-HU" w:eastAsia="en-US" w:bidi="ar-SA"/>
      </w:rPr>
    </w:lvl>
    <w:lvl w:ilvl="6" w:tplc="F9B402CA">
      <w:numFmt w:val="bullet"/>
      <w:lvlText w:val="•"/>
      <w:lvlJc w:val="left"/>
      <w:pPr>
        <w:ind w:left="2336" w:hanging="245"/>
      </w:pPr>
      <w:rPr>
        <w:rFonts w:hint="default"/>
        <w:lang w:val="hu-HU" w:eastAsia="en-US" w:bidi="ar-SA"/>
      </w:rPr>
    </w:lvl>
    <w:lvl w:ilvl="7" w:tplc="64BC191C">
      <w:numFmt w:val="bullet"/>
      <w:lvlText w:val="•"/>
      <w:lvlJc w:val="left"/>
      <w:pPr>
        <w:ind w:left="2632" w:hanging="245"/>
      </w:pPr>
      <w:rPr>
        <w:rFonts w:hint="default"/>
        <w:lang w:val="hu-HU" w:eastAsia="en-US" w:bidi="ar-SA"/>
      </w:rPr>
    </w:lvl>
    <w:lvl w:ilvl="8" w:tplc="A932805C">
      <w:numFmt w:val="bullet"/>
      <w:lvlText w:val="•"/>
      <w:lvlJc w:val="left"/>
      <w:pPr>
        <w:ind w:left="2928" w:hanging="245"/>
      </w:pPr>
      <w:rPr>
        <w:rFonts w:hint="default"/>
        <w:lang w:val="hu-HU" w:eastAsia="en-US" w:bidi="ar-SA"/>
      </w:rPr>
    </w:lvl>
  </w:abstractNum>
  <w:abstractNum w:abstractNumId="8" w15:restartNumberingAfterBreak="0">
    <w:nsid w:val="28452B94"/>
    <w:multiLevelType w:val="hybridMultilevel"/>
    <w:tmpl w:val="CF98AE78"/>
    <w:lvl w:ilvl="0" w:tplc="C9FC3E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D416A2"/>
    <w:multiLevelType w:val="hybridMultilevel"/>
    <w:tmpl w:val="070CA63A"/>
    <w:lvl w:ilvl="0" w:tplc="74CC3AF2">
      <w:numFmt w:val="bullet"/>
      <w:lvlText w:val="-"/>
      <w:lvlJc w:val="left"/>
      <w:pPr>
        <w:ind w:left="14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E8E63DF8">
      <w:numFmt w:val="bullet"/>
      <w:lvlText w:val="•"/>
      <w:lvlJc w:val="left"/>
      <w:pPr>
        <w:ind w:left="563" w:hanging="118"/>
      </w:pPr>
      <w:rPr>
        <w:rFonts w:hint="default"/>
        <w:lang w:val="hu-HU" w:eastAsia="en-US" w:bidi="ar-SA"/>
      </w:rPr>
    </w:lvl>
    <w:lvl w:ilvl="2" w:tplc="9C96B212">
      <w:numFmt w:val="bullet"/>
      <w:lvlText w:val="•"/>
      <w:lvlJc w:val="left"/>
      <w:pPr>
        <w:ind w:left="986" w:hanging="118"/>
      </w:pPr>
      <w:rPr>
        <w:rFonts w:hint="default"/>
        <w:lang w:val="hu-HU" w:eastAsia="en-US" w:bidi="ar-SA"/>
      </w:rPr>
    </w:lvl>
    <w:lvl w:ilvl="3" w:tplc="E0DABD16">
      <w:numFmt w:val="bullet"/>
      <w:lvlText w:val="•"/>
      <w:lvlJc w:val="left"/>
      <w:pPr>
        <w:ind w:left="1409" w:hanging="118"/>
      </w:pPr>
      <w:rPr>
        <w:rFonts w:hint="default"/>
        <w:lang w:val="hu-HU" w:eastAsia="en-US" w:bidi="ar-SA"/>
      </w:rPr>
    </w:lvl>
    <w:lvl w:ilvl="4" w:tplc="6F4A045E">
      <w:numFmt w:val="bullet"/>
      <w:lvlText w:val="•"/>
      <w:lvlJc w:val="left"/>
      <w:pPr>
        <w:ind w:left="1833" w:hanging="118"/>
      </w:pPr>
      <w:rPr>
        <w:rFonts w:hint="default"/>
        <w:lang w:val="hu-HU" w:eastAsia="en-US" w:bidi="ar-SA"/>
      </w:rPr>
    </w:lvl>
    <w:lvl w:ilvl="5" w:tplc="F176D6FE">
      <w:numFmt w:val="bullet"/>
      <w:lvlText w:val="•"/>
      <w:lvlJc w:val="left"/>
      <w:pPr>
        <w:ind w:left="2256" w:hanging="118"/>
      </w:pPr>
      <w:rPr>
        <w:rFonts w:hint="default"/>
        <w:lang w:val="hu-HU" w:eastAsia="en-US" w:bidi="ar-SA"/>
      </w:rPr>
    </w:lvl>
    <w:lvl w:ilvl="6" w:tplc="7AF46A72">
      <w:numFmt w:val="bullet"/>
      <w:lvlText w:val="•"/>
      <w:lvlJc w:val="left"/>
      <w:pPr>
        <w:ind w:left="2679" w:hanging="118"/>
      </w:pPr>
      <w:rPr>
        <w:rFonts w:hint="default"/>
        <w:lang w:val="hu-HU" w:eastAsia="en-US" w:bidi="ar-SA"/>
      </w:rPr>
    </w:lvl>
    <w:lvl w:ilvl="7" w:tplc="234EAE9E">
      <w:numFmt w:val="bullet"/>
      <w:lvlText w:val="•"/>
      <w:lvlJc w:val="left"/>
      <w:pPr>
        <w:ind w:left="3103" w:hanging="118"/>
      </w:pPr>
      <w:rPr>
        <w:rFonts w:hint="default"/>
        <w:lang w:val="hu-HU" w:eastAsia="en-US" w:bidi="ar-SA"/>
      </w:rPr>
    </w:lvl>
    <w:lvl w:ilvl="8" w:tplc="4EF45230">
      <w:numFmt w:val="bullet"/>
      <w:lvlText w:val="•"/>
      <w:lvlJc w:val="left"/>
      <w:pPr>
        <w:ind w:left="3526" w:hanging="118"/>
      </w:pPr>
      <w:rPr>
        <w:rFonts w:hint="default"/>
        <w:lang w:val="hu-HU" w:eastAsia="en-US" w:bidi="ar-SA"/>
      </w:rPr>
    </w:lvl>
  </w:abstractNum>
  <w:abstractNum w:abstractNumId="10" w15:restartNumberingAfterBreak="0">
    <w:nsid w:val="30D23151"/>
    <w:multiLevelType w:val="hybridMultilevel"/>
    <w:tmpl w:val="28909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C041C"/>
    <w:multiLevelType w:val="hybridMultilevel"/>
    <w:tmpl w:val="9342D586"/>
    <w:lvl w:ilvl="0" w:tplc="01CC603E">
      <w:numFmt w:val="bullet"/>
      <w:lvlText w:val="-"/>
      <w:lvlJc w:val="left"/>
      <w:pPr>
        <w:ind w:left="278" w:hanging="14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8CDEA33A">
      <w:numFmt w:val="bullet"/>
      <w:lvlText w:val="•"/>
      <w:lvlJc w:val="left"/>
      <w:pPr>
        <w:ind w:left="689" w:hanging="142"/>
      </w:pPr>
      <w:rPr>
        <w:rFonts w:hint="default"/>
        <w:lang w:val="hu-HU" w:eastAsia="en-US" w:bidi="ar-SA"/>
      </w:rPr>
    </w:lvl>
    <w:lvl w:ilvl="2" w:tplc="7E224DE2">
      <w:numFmt w:val="bullet"/>
      <w:lvlText w:val="•"/>
      <w:lvlJc w:val="left"/>
      <w:pPr>
        <w:ind w:left="1098" w:hanging="142"/>
      </w:pPr>
      <w:rPr>
        <w:rFonts w:hint="default"/>
        <w:lang w:val="hu-HU" w:eastAsia="en-US" w:bidi="ar-SA"/>
      </w:rPr>
    </w:lvl>
    <w:lvl w:ilvl="3" w:tplc="4A3AEB92">
      <w:numFmt w:val="bullet"/>
      <w:lvlText w:val="•"/>
      <w:lvlJc w:val="left"/>
      <w:pPr>
        <w:ind w:left="1507" w:hanging="142"/>
      </w:pPr>
      <w:rPr>
        <w:rFonts w:hint="default"/>
        <w:lang w:val="hu-HU" w:eastAsia="en-US" w:bidi="ar-SA"/>
      </w:rPr>
    </w:lvl>
    <w:lvl w:ilvl="4" w:tplc="F9AAB286">
      <w:numFmt w:val="bullet"/>
      <w:lvlText w:val="•"/>
      <w:lvlJc w:val="left"/>
      <w:pPr>
        <w:ind w:left="1917" w:hanging="142"/>
      </w:pPr>
      <w:rPr>
        <w:rFonts w:hint="default"/>
        <w:lang w:val="hu-HU" w:eastAsia="en-US" w:bidi="ar-SA"/>
      </w:rPr>
    </w:lvl>
    <w:lvl w:ilvl="5" w:tplc="74E27260">
      <w:numFmt w:val="bullet"/>
      <w:lvlText w:val="•"/>
      <w:lvlJc w:val="left"/>
      <w:pPr>
        <w:ind w:left="2326" w:hanging="142"/>
      </w:pPr>
      <w:rPr>
        <w:rFonts w:hint="default"/>
        <w:lang w:val="hu-HU" w:eastAsia="en-US" w:bidi="ar-SA"/>
      </w:rPr>
    </w:lvl>
    <w:lvl w:ilvl="6" w:tplc="5BE4947C">
      <w:numFmt w:val="bullet"/>
      <w:lvlText w:val="•"/>
      <w:lvlJc w:val="left"/>
      <w:pPr>
        <w:ind w:left="2735" w:hanging="142"/>
      </w:pPr>
      <w:rPr>
        <w:rFonts w:hint="default"/>
        <w:lang w:val="hu-HU" w:eastAsia="en-US" w:bidi="ar-SA"/>
      </w:rPr>
    </w:lvl>
    <w:lvl w:ilvl="7" w:tplc="DAEC2D7E">
      <w:numFmt w:val="bullet"/>
      <w:lvlText w:val="•"/>
      <w:lvlJc w:val="left"/>
      <w:pPr>
        <w:ind w:left="3145" w:hanging="142"/>
      </w:pPr>
      <w:rPr>
        <w:rFonts w:hint="default"/>
        <w:lang w:val="hu-HU" w:eastAsia="en-US" w:bidi="ar-SA"/>
      </w:rPr>
    </w:lvl>
    <w:lvl w:ilvl="8" w:tplc="8BEAF5FE">
      <w:numFmt w:val="bullet"/>
      <w:lvlText w:val="•"/>
      <w:lvlJc w:val="left"/>
      <w:pPr>
        <w:ind w:left="3554" w:hanging="142"/>
      </w:pPr>
      <w:rPr>
        <w:rFonts w:hint="default"/>
        <w:lang w:val="hu-HU" w:eastAsia="en-US" w:bidi="ar-SA"/>
      </w:rPr>
    </w:lvl>
  </w:abstractNum>
  <w:abstractNum w:abstractNumId="12" w15:restartNumberingAfterBreak="0">
    <w:nsid w:val="42BD0EF9"/>
    <w:multiLevelType w:val="hybridMultilevel"/>
    <w:tmpl w:val="15F4A7A2"/>
    <w:lvl w:ilvl="0" w:tplc="7D5478F0">
      <w:numFmt w:val="bullet"/>
      <w:lvlText w:val="-"/>
      <w:lvlJc w:val="left"/>
      <w:pPr>
        <w:ind w:left="27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BFE5838">
      <w:numFmt w:val="bullet"/>
      <w:lvlText w:val="•"/>
      <w:lvlJc w:val="left"/>
      <w:pPr>
        <w:ind w:left="705" w:hanging="142"/>
      </w:pPr>
      <w:rPr>
        <w:rFonts w:hint="default"/>
        <w:lang w:val="hu-HU" w:eastAsia="en-US" w:bidi="ar-SA"/>
      </w:rPr>
    </w:lvl>
    <w:lvl w:ilvl="2" w:tplc="ED101C60">
      <w:numFmt w:val="bullet"/>
      <w:lvlText w:val="•"/>
      <w:lvlJc w:val="left"/>
      <w:pPr>
        <w:ind w:left="1131" w:hanging="142"/>
      </w:pPr>
      <w:rPr>
        <w:rFonts w:hint="default"/>
        <w:lang w:val="hu-HU" w:eastAsia="en-US" w:bidi="ar-SA"/>
      </w:rPr>
    </w:lvl>
    <w:lvl w:ilvl="3" w:tplc="E8B4CA3E">
      <w:numFmt w:val="bullet"/>
      <w:lvlText w:val="•"/>
      <w:lvlJc w:val="left"/>
      <w:pPr>
        <w:ind w:left="1557" w:hanging="142"/>
      </w:pPr>
      <w:rPr>
        <w:rFonts w:hint="default"/>
        <w:lang w:val="hu-HU" w:eastAsia="en-US" w:bidi="ar-SA"/>
      </w:rPr>
    </w:lvl>
    <w:lvl w:ilvl="4" w:tplc="446A09B0">
      <w:numFmt w:val="bullet"/>
      <w:lvlText w:val="•"/>
      <w:lvlJc w:val="left"/>
      <w:pPr>
        <w:ind w:left="1983" w:hanging="142"/>
      </w:pPr>
      <w:rPr>
        <w:rFonts w:hint="default"/>
        <w:lang w:val="hu-HU" w:eastAsia="en-US" w:bidi="ar-SA"/>
      </w:rPr>
    </w:lvl>
    <w:lvl w:ilvl="5" w:tplc="24566776">
      <w:numFmt w:val="bullet"/>
      <w:lvlText w:val="•"/>
      <w:lvlJc w:val="left"/>
      <w:pPr>
        <w:ind w:left="2409" w:hanging="142"/>
      </w:pPr>
      <w:rPr>
        <w:rFonts w:hint="default"/>
        <w:lang w:val="hu-HU" w:eastAsia="en-US" w:bidi="ar-SA"/>
      </w:rPr>
    </w:lvl>
    <w:lvl w:ilvl="6" w:tplc="8AD6B55C">
      <w:numFmt w:val="bullet"/>
      <w:lvlText w:val="•"/>
      <w:lvlJc w:val="left"/>
      <w:pPr>
        <w:ind w:left="2835" w:hanging="142"/>
      </w:pPr>
      <w:rPr>
        <w:rFonts w:hint="default"/>
        <w:lang w:val="hu-HU" w:eastAsia="en-US" w:bidi="ar-SA"/>
      </w:rPr>
    </w:lvl>
    <w:lvl w:ilvl="7" w:tplc="10420E66">
      <w:numFmt w:val="bullet"/>
      <w:lvlText w:val="•"/>
      <w:lvlJc w:val="left"/>
      <w:pPr>
        <w:ind w:left="3261" w:hanging="142"/>
      </w:pPr>
      <w:rPr>
        <w:rFonts w:hint="default"/>
        <w:lang w:val="hu-HU" w:eastAsia="en-US" w:bidi="ar-SA"/>
      </w:rPr>
    </w:lvl>
    <w:lvl w:ilvl="8" w:tplc="BE64A470">
      <w:numFmt w:val="bullet"/>
      <w:lvlText w:val="•"/>
      <w:lvlJc w:val="left"/>
      <w:pPr>
        <w:ind w:left="3687" w:hanging="142"/>
      </w:pPr>
      <w:rPr>
        <w:rFonts w:hint="default"/>
        <w:lang w:val="hu-HU" w:eastAsia="en-US" w:bidi="ar-SA"/>
      </w:rPr>
    </w:lvl>
  </w:abstractNum>
  <w:abstractNum w:abstractNumId="13" w15:restartNumberingAfterBreak="0">
    <w:nsid w:val="4CBC0F20"/>
    <w:multiLevelType w:val="hybridMultilevel"/>
    <w:tmpl w:val="5B6A5F38"/>
    <w:lvl w:ilvl="0" w:tplc="8488D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418EA"/>
    <w:multiLevelType w:val="hybridMultilevel"/>
    <w:tmpl w:val="EC1ECDC4"/>
    <w:lvl w:ilvl="0" w:tplc="6F50E32C">
      <w:numFmt w:val="bullet"/>
      <w:lvlText w:val="-"/>
      <w:lvlJc w:val="left"/>
      <w:pPr>
        <w:ind w:left="146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1" w:tplc="BECE7CC8">
      <w:numFmt w:val="bullet"/>
      <w:lvlText w:val="•"/>
      <w:lvlJc w:val="left"/>
      <w:pPr>
        <w:ind w:left="563" w:hanging="118"/>
      </w:pPr>
      <w:rPr>
        <w:rFonts w:hint="default"/>
        <w:lang w:val="hu-HU" w:eastAsia="en-US" w:bidi="ar-SA"/>
      </w:rPr>
    </w:lvl>
    <w:lvl w:ilvl="2" w:tplc="80301C24">
      <w:numFmt w:val="bullet"/>
      <w:lvlText w:val="•"/>
      <w:lvlJc w:val="left"/>
      <w:pPr>
        <w:ind w:left="986" w:hanging="118"/>
      </w:pPr>
      <w:rPr>
        <w:rFonts w:hint="default"/>
        <w:lang w:val="hu-HU" w:eastAsia="en-US" w:bidi="ar-SA"/>
      </w:rPr>
    </w:lvl>
    <w:lvl w:ilvl="3" w:tplc="D1786BC8">
      <w:numFmt w:val="bullet"/>
      <w:lvlText w:val="•"/>
      <w:lvlJc w:val="left"/>
      <w:pPr>
        <w:ind w:left="1409" w:hanging="118"/>
      </w:pPr>
      <w:rPr>
        <w:rFonts w:hint="default"/>
        <w:lang w:val="hu-HU" w:eastAsia="en-US" w:bidi="ar-SA"/>
      </w:rPr>
    </w:lvl>
    <w:lvl w:ilvl="4" w:tplc="6384317E">
      <w:numFmt w:val="bullet"/>
      <w:lvlText w:val="•"/>
      <w:lvlJc w:val="left"/>
      <w:pPr>
        <w:ind w:left="1833" w:hanging="118"/>
      </w:pPr>
      <w:rPr>
        <w:rFonts w:hint="default"/>
        <w:lang w:val="hu-HU" w:eastAsia="en-US" w:bidi="ar-SA"/>
      </w:rPr>
    </w:lvl>
    <w:lvl w:ilvl="5" w:tplc="3B628408">
      <w:numFmt w:val="bullet"/>
      <w:lvlText w:val="•"/>
      <w:lvlJc w:val="left"/>
      <w:pPr>
        <w:ind w:left="2256" w:hanging="118"/>
      </w:pPr>
      <w:rPr>
        <w:rFonts w:hint="default"/>
        <w:lang w:val="hu-HU" w:eastAsia="en-US" w:bidi="ar-SA"/>
      </w:rPr>
    </w:lvl>
    <w:lvl w:ilvl="6" w:tplc="CE5054AE">
      <w:numFmt w:val="bullet"/>
      <w:lvlText w:val="•"/>
      <w:lvlJc w:val="left"/>
      <w:pPr>
        <w:ind w:left="2679" w:hanging="118"/>
      </w:pPr>
      <w:rPr>
        <w:rFonts w:hint="default"/>
        <w:lang w:val="hu-HU" w:eastAsia="en-US" w:bidi="ar-SA"/>
      </w:rPr>
    </w:lvl>
    <w:lvl w:ilvl="7" w:tplc="EE3868CE">
      <w:numFmt w:val="bullet"/>
      <w:lvlText w:val="•"/>
      <w:lvlJc w:val="left"/>
      <w:pPr>
        <w:ind w:left="3103" w:hanging="118"/>
      </w:pPr>
      <w:rPr>
        <w:rFonts w:hint="default"/>
        <w:lang w:val="hu-HU" w:eastAsia="en-US" w:bidi="ar-SA"/>
      </w:rPr>
    </w:lvl>
    <w:lvl w:ilvl="8" w:tplc="31ECBC74">
      <w:numFmt w:val="bullet"/>
      <w:lvlText w:val="•"/>
      <w:lvlJc w:val="left"/>
      <w:pPr>
        <w:ind w:left="3526" w:hanging="118"/>
      </w:pPr>
      <w:rPr>
        <w:rFonts w:hint="default"/>
        <w:lang w:val="hu-HU" w:eastAsia="en-US" w:bidi="ar-SA"/>
      </w:rPr>
    </w:lvl>
  </w:abstractNum>
  <w:abstractNum w:abstractNumId="15" w15:restartNumberingAfterBreak="0">
    <w:nsid w:val="69E70A06"/>
    <w:multiLevelType w:val="hybridMultilevel"/>
    <w:tmpl w:val="7870070E"/>
    <w:lvl w:ilvl="0" w:tplc="EEEC5DBC">
      <w:start w:val="2"/>
      <w:numFmt w:val="upperLetter"/>
      <w:lvlText w:val="%1)"/>
      <w:lvlJc w:val="left"/>
      <w:pPr>
        <w:ind w:left="568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2"/>
        <w:szCs w:val="22"/>
        <w:lang w:val="hu-HU" w:eastAsia="en-US" w:bidi="ar-SA"/>
      </w:rPr>
    </w:lvl>
    <w:lvl w:ilvl="1" w:tplc="7CA2B4D4">
      <w:numFmt w:val="bullet"/>
      <w:lvlText w:val="•"/>
      <w:lvlJc w:val="left"/>
      <w:pPr>
        <w:ind w:left="856" w:hanging="245"/>
      </w:pPr>
      <w:rPr>
        <w:rFonts w:hint="default"/>
        <w:lang w:val="hu-HU" w:eastAsia="en-US" w:bidi="ar-SA"/>
      </w:rPr>
    </w:lvl>
    <w:lvl w:ilvl="2" w:tplc="D062D59A">
      <w:numFmt w:val="bullet"/>
      <w:lvlText w:val="•"/>
      <w:lvlJc w:val="left"/>
      <w:pPr>
        <w:ind w:left="1152" w:hanging="245"/>
      </w:pPr>
      <w:rPr>
        <w:rFonts w:hint="default"/>
        <w:lang w:val="hu-HU" w:eastAsia="en-US" w:bidi="ar-SA"/>
      </w:rPr>
    </w:lvl>
    <w:lvl w:ilvl="3" w:tplc="1C3C8DDC">
      <w:numFmt w:val="bullet"/>
      <w:lvlText w:val="•"/>
      <w:lvlJc w:val="left"/>
      <w:pPr>
        <w:ind w:left="1448" w:hanging="245"/>
      </w:pPr>
      <w:rPr>
        <w:rFonts w:hint="default"/>
        <w:lang w:val="hu-HU" w:eastAsia="en-US" w:bidi="ar-SA"/>
      </w:rPr>
    </w:lvl>
    <w:lvl w:ilvl="4" w:tplc="95BE326E">
      <w:numFmt w:val="bullet"/>
      <w:lvlText w:val="•"/>
      <w:lvlJc w:val="left"/>
      <w:pPr>
        <w:ind w:left="1744" w:hanging="245"/>
      </w:pPr>
      <w:rPr>
        <w:rFonts w:hint="default"/>
        <w:lang w:val="hu-HU" w:eastAsia="en-US" w:bidi="ar-SA"/>
      </w:rPr>
    </w:lvl>
    <w:lvl w:ilvl="5" w:tplc="F4F285E2">
      <w:numFmt w:val="bullet"/>
      <w:lvlText w:val="•"/>
      <w:lvlJc w:val="left"/>
      <w:pPr>
        <w:ind w:left="2040" w:hanging="245"/>
      </w:pPr>
      <w:rPr>
        <w:rFonts w:hint="default"/>
        <w:lang w:val="hu-HU" w:eastAsia="en-US" w:bidi="ar-SA"/>
      </w:rPr>
    </w:lvl>
    <w:lvl w:ilvl="6" w:tplc="BA106ED8">
      <w:numFmt w:val="bullet"/>
      <w:lvlText w:val="•"/>
      <w:lvlJc w:val="left"/>
      <w:pPr>
        <w:ind w:left="2336" w:hanging="245"/>
      </w:pPr>
      <w:rPr>
        <w:rFonts w:hint="default"/>
        <w:lang w:val="hu-HU" w:eastAsia="en-US" w:bidi="ar-SA"/>
      </w:rPr>
    </w:lvl>
    <w:lvl w:ilvl="7" w:tplc="E21A971A">
      <w:numFmt w:val="bullet"/>
      <w:lvlText w:val="•"/>
      <w:lvlJc w:val="left"/>
      <w:pPr>
        <w:ind w:left="2632" w:hanging="245"/>
      </w:pPr>
      <w:rPr>
        <w:rFonts w:hint="default"/>
        <w:lang w:val="hu-HU" w:eastAsia="en-US" w:bidi="ar-SA"/>
      </w:rPr>
    </w:lvl>
    <w:lvl w:ilvl="8" w:tplc="390AA36E">
      <w:numFmt w:val="bullet"/>
      <w:lvlText w:val="•"/>
      <w:lvlJc w:val="left"/>
      <w:pPr>
        <w:ind w:left="2928" w:hanging="245"/>
      </w:pPr>
      <w:rPr>
        <w:rFonts w:hint="default"/>
        <w:lang w:val="hu-HU" w:eastAsia="en-US" w:bidi="ar-SA"/>
      </w:rPr>
    </w:lvl>
  </w:abstractNum>
  <w:abstractNum w:abstractNumId="16" w15:restartNumberingAfterBreak="0">
    <w:nsid w:val="770F5D91"/>
    <w:multiLevelType w:val="hybridMultilevel"/>
    <w:tmpl w:val="9ECA574E"/>
    <w:lvl w:ilvl="0" w:tplc="E424F7E2">
      <w:start w:val="6"/>
      <w:numFmt w:val="decimal"/>
      <w:lvlText w:val="%1."/>
      <w:lvlJc w:val="left"/>
      <w:pPr>
        <w:ind w:left="471" w:hanging="327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hu-HU" w:eastAsia="en-US" w:bidi="ar-SA"/>
      </w:rPr>
    </w:lvl>
    <w:lvl w:ilvl="1" w:tplc="4718B2BC">
      <w:numFmt w:val="bullet"/>
      <w:lvlText w:val="•"/>
      <w:lvlJc w:val="left"/>
      <w:pPr>
        <w:ind w:left="885" w:hanging="327"/>
      </w:pPr>
      <w:rPr>
        <w:rFonts w:hint="default"/>
        <w:lang w:val="hu-HU" w:eastAsia="en-US" w:bidi="ar-SA"/>
      </w:rPr>
    </w:lvl>
    <w:lvl w:ilvl="2" w:tplc="53A0BBD4">
      <w:numFmt w:val="bullet"/>
      <w:lvlText w:val="•"/>
      <w:lvlJc w:val="left"/>
      <w:pPr>
        <w:ind w:left="1291" w:hanging="327"/>
      </w:pPr>
      <w:rPr>
        <w:rFonts w:hint="default"/>
        <w:lang w:val="hu-HU" w:eastAsia="en-US" w:bidi="ar-SA"/>
      </w:rPr>
    </w:lvl>
    <w:lvl w:ilvl="3" w:tplc="62FA6D76">
      <w:numFmt w:val="bullet"/>
      <w:lvlText w:val="•"/>
      <w:lvlJc w:val="left"/>
      <w:pPr>
        <w:ind w:left="1697" w:hanging="327"/>
      </w:pPr>
      <w:rPr>
        <w:rFonts w:hint="default"/>
        <w:lang w:val="hu-HU" w:eastAsia="en-US" w:bidi="ar-SA"/>
      </w:rPr>
    </w:lvl>
    <w:lvl w:ilvl="4" w:tplc="A246FDA0">
      <w:numFmt w:val="bullet"/>
      <w:lvlText w:val="•"/>
      <w:lvlJc w:val="left"/>
      <w:pPr>
        <w:ind w:left="2103" w:hanging="327"/>
      </w:pPr>
      <w:rPr>
        <w:rFonts w:hint="default"/>
        <w:lang w:val="hu-HU" w:eastAsia="en-US" w:bidi="ar-SA"/>
      </w:rPr>
    </w:lvl>
    <w:lvl w:ilvl="5" w:tplc="672A3B48">
      <w:numFmt w:val="bullet"/>
      <w:lvlText w:val="•"/>
      <w:lvlJc w:val="left"/>
      <w:pPr>
        <w:ind w:left="2509" w:hanging="327"/>
      </w:pPr>
      <w:rPr>
        <w:rFonts w:hint="default"/>
        <w:lang w:val="hu-HU" w:eastAsia="en-US" w:bidi="ar-SA"/>
      </w:rPr>
    </w:lvl>
    <w:lvl w:ilvl="6" w:tplc="A3AA2E24">
      <w:numFmt w:val="bullet"/>
      <w:lvlText w:val="•"/>
      <w:lvlJc w:val="left"/>
      <w:pPr>
        <w:ind w:left="2915" w:hanging="327"/>
      </w:pPr>
      <w:rPr>
        <w:rFonts w:hint="default"/>
        <w:lang w:val="hu-HU" w:eastAsia="en-US" w:bidi="ar-SA"/>
      </w:rPr>
    </w:lvl>
    <w:lvl w:ilvl="7" w:tplc="A9FEEF28">
      <w:numFmt w:val="bullet"/>
      <w:lvlText w:val="•"/>
      <w:lvlJc w:val="left"/>
      <w:pPr>
        <w:ind w:left="3321" w:hanging="327"/>
      </w:pPr>
      <w:rPr>
        <w:rFonts w:hint="default"/>
        <w:lang w:val="hu-HU" w:eastAsia="en-US" w:bidi="ar-SA"/>
      </w:rPr>
    </w:lvl>
    <w:lvl w:ilvl="8" w:tplc="956CBB1A">
      <w:numFmt w:val="bullet"/>
      <w:lvlText w:val="•"/>
      <w:lvlJc w:val="left"/>
      <w:pPr>
        <w:ind w:left="3727" w:hanging="327"/>
      </w:pPr>
      <w:rPr>
        <w:rFonts w:hint="default"/>
        <w:lang w:val="hu-HU" w:eastAsia="en-US" w:bidi="ar-SA"/>
      </w:rPr>
    </w:lvl>
  </w:abstractNum>
  <w:num w:numId="1" w16cid:durableId="1686587963">
    <w:abstractNumId w:val="8"/>
  </w:num>
  <w:num w:numId="2" w16cid:durableId="550001841">
    <w:abstractNumId w:val="13"/>
  </w:num>
  <w:num w:numId="3" w16cid:durableId="1255095983">
    <w:abstractNumId w:val="1"/>
  </w:num>
  <w:num w:numId="4" w16cid:durableId="1978801839">
    <w:abstractNumId w:val="0"/>
  </w:num>
  <w:num w:numId="5" w16cid:durableId="1012754778">
    <w:abstractNumId w:val="11"/>
  </w:num>
  <w:num w:numId="6" w16cid:durableId="1092358264">
    <w:abstractNumId w:val="2"/>
  </w:num>
  <w:num w:numId="7" w16cid:durableId="1719469891">
    <w:abstractNumId w:val="3"/>
  </w:num>
  <w:num w:numId="8" w16cid:durableId="379670655">
    <w:abstractNumId w:val="7"/>
  </w:num>
  <w:num w:numId="9" w16cid:durableId="1259414096">
    <w:abstractNumId w:val="14"/>
  </w:num>
  <w:num w:numId="10" w16cid:durableId="791365955">
    <w:abstractNumId w:val="16"/>
  </w:num>
  <w:num w:numId="11" w16cid:durableId="779956754">
    <w:abstractNumId w:val="10"/>
  </w:num>
  <w:num w:numId="12" w16cid:durableId="812990599">
    <w:abstractNumId w:val="9"/>
  </w:num>
  <w:num w:numId="13" w16cid:durableId="1540780042">
    <w:abstractNumId w:val="6"/>
  </w:num>
  <w:num w:numId="14" w16cid:durableId="1703939080">
    <w:abstractNumId w:val="5"/>
  </w:num>
  <w:num w:numId="15" w16cid:durableId="2132748196">
    <w:abstractNumId w:val="15"/>
  </w:num>
  <w:num w:numId="16" w16cid:durableId="1221016798">
    <w:abstractNumId w:val="4"/>
  </w:num>
  <w:num w:numId="17" w16cid:durableId="1807625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30974"/>
    <w:rsid w:val="000A2B12"/>
    <w:rsid w:val="000B0F94"/>
    <w:rsid w:val="000B68C4"/>
    <w:rsid w:val="000F7434"/>
    <w:rsid w:val="00121464"/>
    <w:rsid w:val="0012191F"/>
    <w:rsid w:val="001932E0"/>
    <w:rsid w:val="001B1DEA"/>
    <w:rsid w:val="00212570"/>
    <w:rsid w:val="00225A5A"/>
    <w:rsid w:val="0024495C"/>
    <w:rsid w:val="00250764"/>
    <w:rsid w:val="002C4294"/>
    <w:rsid w:val="002E7002"/>
    <w:rsid w:val="00303268"/>
    <w:rsid w:val="00331386"/>
    <w:rsid w:val="00361C7F"/>
    <w:rsid w:val="0038121C"/>
    <w:rsid w:val="00385929"/>
    <w:rsid w:val="003B1640"/>
    <w:rsid w:val="00417AE4"/>
    <w:rsid w:val="00423459"/>
    <w:rsid w:val="00437951"/>
    <w:rsid w:val="004B0E61"/>
    <w:rsid w:val="004B2EB9"/>
    <w:rsid w:val="00505BAB"/>
    <w:rsid w:val="00513095"/>
    <w:rsid w:val="00526C9B"/>
    <w:rsid w:val="00533BAB"/>
    <w:rsid w:val="00535AFF"/>
    <w:rsid w:val="0054039F"/>
    <w:rsid w:val="00594A9C"/>
    <w:rsid w:val="005B18F1"/>
    <w:rsid w:val="00617EAC"/>
    <w:rsid w:val="00676901"/>
    <w:rsid w:val="006D0687"/>
    <w:rsid w:val="006F3208"/>
    <w:rsid w:val="00770247"/>
    <w:rsid w:val="00781EBB"/>
    <w:rsid w:val="007E708A"/>
    <w:rsid w:val="00810346"/>
    <w:rsid w:val="00816EEF"/>
    <w:rsid w:val="0083423D"/>
    <w:rsid w:val="00851F1B"/>
    <w:rsid w:val="0091326A"/>
    <w:rsid w:val="00941348"/>
    <w:rsid w:val="00970EC6"/>
    <w:rsid w:val="00987EBA"/>
    <w:rsid w:val="00997CFA"/>
    <w:rsid w:val="009A74FD"/>
    <w:rsid w:val="009C4C14"/>
    <w:rsid w:val="00A83E02"/>
    <w:rsid w:val="00A856DF"/>
    <w:rsid w:val="00B110E7"/>
    <w:rsid w:val="00B41BE8"/>
    <w:rsid w:val="00B45531"/>
    <w:rsid w:val="00BC2835"/>
    <w:rsid w:val="00BD5495"/>
    <w:rsid w:val="00BD707E"/>
    <w:rsid w:val="00C35EAB"/>
    <w:rsid w:val="00C6116D"/>
    <w:rsid w:val="00C64501"/>
    <w:rsid w:val="00C675FA"/>
    <w:rsid w:val="00CF478B"/>
    <w:rsid w:val="00D4507D"/>
    <w:rsid w:val="00DB0E87"/>
    <w:rsid w:val="00E4680A"/>
    <w:rsid w:val="00E84079"/>
    <w:rsid w:val="00EA3B85"/>
    <w:rsid w:val="00EC35E5"/>
    <w:rsid w:val="00F3058C"/>
    <w:rsid w:val="00F671D2"/>
    <w:rsid w:val="00F72D0C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7EAC"/>
    <w:pPr>
      <w:ind w:left="720" w:hanging="420"/>
      <w:contextualSpacing/>
    </w:pPr>
    <w:rPr>
      <w:rFonts w:ascii="Calibri" w:eastAsia="Calibri" w:hAnsi="Calibri"/>
    </w:rPr>
  </w:style>
  <w:style w:type="paragraph" w:styleId="Szvegtrzs">
    <w:name w:val="Body Text"/>
    <w:basedOn w:val="Norml"/>
    <w:link w:val="SzvegtrzsChar"/>
    <w:uiPriority w:val="99"/>
    <w:semiHidden/>
    <w:unhideWhenUsed/>
    <w:rsid w:val="002507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50764"/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50764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4039F"/>
    <w:pPr>
      <w:widowControl w:val="0"/>
      <w:autoSpaceDE w:val="0"/>
      <w:autoSpaceDN w:val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9719</Characters>
  <Application>Microsoft Office Word</Application>
  <DocSecurity>4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Szántó Szilvia</cp:lastModifiedBy>
  <cp:revision>2</cp:revision>
  <cp:lastPrinted>2022-10-28T06:34:00Z</cp:lastPrinted>
  <dcterms:created xsi:type="dcterms:W3CDTF">2025-09-23T14:12:00Z</dcterms:created>
  <dcterms:modified xsi:type="dcterms:W3CDTF">2025-09-23T14:12:00Z</dcterms:modified>
</cp:coreProperties>
</file>