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D884" w14:textId="77777777" w:rsidR="0095047C" w:rsidRDefault="0095047C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236D2C14" w14:textId="77777777" w:rsidR="0082593B" w:rsidRPr="0095047C" w:rsidRDefault="0082593B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  <w:r w:rsidRPr="0095047C">
        <w:rPr>
          <w:rFonts w:ascii="Calibri" w:hAnsi="Calibri" w:cs="Calibri"/>
          <w:b/>
          <w:noProof w:val="0"/>
          <w:sz w:val="22"/>
          <w:szCs w:val="22"/>
        </w:rPr>
        <w:t>BALATONSZEPEZD KÖZSÉG ÖNKORMÁNYZATA</w:t>
      </w:r>
    </w:p>
    <w:p w14:paraId="2E40B2F0" w14:textId="77777777" w:rsidR="004425E1" w:rsidRPr="0095047C" w:rsidRDefault="004425E1" w:rsidP="00444C28">
      <w:pPr>
        <w:jc w:val="both"/>
        <w:rPr>
          <w:rFonts w:ascii="Calibri" w:hAnsi="Calibri" w:cs="Calibri"/>
          <w:bCs/>
          <w:noProof w:val="0"/>
          <w:sz w:val="22"/>
          <w:szCs w:val="22"/>
        </w:rPr>
      </w:pPr>
      <w:r w:rsidRPr="0095047C">
        <w:rPr>
          <w:rFonts w:ascii="Calibri" w:hAnsi="Calibri" w:cs="Calibri"/>
          <w:bCs/>
          <w:noProof w:val="0"/>
          <w:sz w:val="22"/>
          <w:szCs w:val="22"/>
        </w:rPr>
        <w:t>8252 Balatonszepezd, Árpád u. 27.</w:t>
      </w:r>
    </w:p>
    <w:p w14:paraId="031D7975" w14:textId="77777777" w:rsidR="00BB54CA" w:rsidRDefault="00BB54CA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1CC92FEF" w14:textId="77777777" w:rsidR="0095047C" w:rsidRPr="0095047C" w:rsidRDefault="0095047C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6D40A0AA" w14:textId="77777777" w:rsidR="00D17F54" w:rsidRPr="0095047C" w:rsidRDefault="00D17F54" w:rsidP="00444C28">
      <w:pPr>
        <w:jc w:val="both"/>
        <w:rPr>
          <w:rFonts w:ascii="Calibri" w:hAnsi="Calibri" w:cs="Calibri"/>
          <w:noProof w:val="0"/>
          <w:sz w:val="22"/>
          <w:szCs w:val="22"/>
        </w:rPr>
      </w:pPr>
      <w:r w:rsidRPr="0095047C">
        <w:rPr>
          <w:rFonts w:ascii="Calibri" w:hAnsi="Calibri" w:cs="Calibri"/>
          <w:b/>
          <w:noProof w:val="0"/>
          <w:sz w:val="22"/>
          <w:szCs w:val="22"/>
        </w:rPr>
        <w:t xml:space="preserve">Ügyiratszám: </w:t>
      </w:r>
      <w:r w:rsidRPr="0095047C">
        <w:rPr>
          <w:rFonts w:ascii="Calibri" w:hAnsi="Calibri" w:cs="Calibri"/>
          <w:noProof w:val="0"/>
          <w:sz w:val="22"/>
          <w:szCs w:val="22"/>
        </w:rPr>
        <w:t>BSZ/</w:t>
      </w:r>
      <w:r w:rsidR="0095047C" w:rsidRPr="0095047C">
        <w:rPr>
          <w:rFonts w:ascii="Calibri" w:hAnsi="Calibri" w:cs="Calibri"/>
          <w:noProof w:val="0"/>
          <w:sz w:val="22"/>
          <w:szCs w:val="22"/>
        </w:rPr>
        <w:t>767</w:t>
      </w:r>
      <w:r w:rsidRPr="0095047C">
        <w:rPr>
          <w:rFonts w:ascii="Calibri" w:hAnsi="Calibri" w:cs="Calibri"/>
          <w:noProof w:val="0"/>
          <w:sz w:val="22"/>
          <w:szCs w:val="22"/>
        </w:rPr>
        <w:t>-</w:t>
      </w:r>
      <w:r w:rsidR="00D316CF" w:rsidRPr="0095047C">
        <w:rPr>
          <w:rFonts w:ascii="Calibri" w:hAnsi="Calibri" w:cs="Calibri"/>
          <w:noProof w:val="0"/>
          <w:sz w:val="22"/>
          <w:szCs w:val="22"/>
        </w:rPr>
        <w:t>2</w:t>
      </w:r>
      <w:r w:rsidRPr="0095047C">
        <w:rPr>
          <w:rFonts w:ascii="Calibri" w:hAnsi="Calibri" w:cs="Calibri"/>
          <w:noProof w:val="0"/>
          <w:sz w:val="22"/>
          <w:szCs w:val="22"/>
        </w:rPr>
        <w:t>/20</w:t>
      </w:r>
      <w:r w:rsidR="00827F63" w:rsidRPr="0095047C">
        <w:rPr>
          <w:rFonts w:ascii="Calibri" w:hAnsi="Calibri" w:cs="Calibri"/>
          <w:noProof w:val="0"/>
          <w:sz w:val="22"/>
          <w:szCs w:val="22"/>
        </w:rPr>
        <w:t>2</w:t>
      </w:r>
      <w:r w:rsidR="000A64F5" w:rsidRPr="0095047C">
        <w:rPr>
          <w:rFonts w:ascii="Calibri" w:hAnsi="Calibri" w:cs="Calibri"/>
          <w:noProof w:val="0"/>
          <w:sz w:val="22"/>
          <w:szCs w:val="22"/>
        </w:rPr>
        <w:t>5</w:t>
      </w:r>
      <w:r w:rsidRPr="0095047C">
        <w:rPr>
          <w:rFonts w:ascii="Calibri" w:hAnsi="Calibri" w:cs="Calibri"/>
          <w:noProof w:val="0"/>
          <w:sz w:val="22"/>
          <w:szCs w:val="22"/>
        </w:rPr>
        <w:t>.</w:t>
      </w:r>
    </w:p>
    <w:p w14:paraId="63609D7B" w14:textId="77777777" w:rsidR="002D725D" w:rsidRPr="0095047C" w:rsidRDefault="002D725D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</w:p>
    <w:p w14:paraId="0C865E1D" w14:textId="77777777" w:rsidR="00240CA7" w:rsidRPr="0095047C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95047C">
        <w:rPr>
          <w:rFonts w:ascii="Calibri" w:hAnsi="Calibri" w:cs="Calibri"/>
          <w:b/>
          <w:bCs/>
        </w:rPr>
        <w:t>J E G Y Z Ő K Ö N Y V</w:t>
      </w:r>
    </w:p>
    <w:p w14:paraId="19D53DA1" w14:textId="77777777" w:rsidR="006B14EF" w:rsidRPr="0095047C" w:rsidRDefault="006B14EF" w:rsidP="00444C2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24A9FAB8" w14:textId="77777777" w:rsidR="0004783A" w:rsidRPr="0095047C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u w:val="single"/>
          <w:lang w:eastAsia="ar-SA"/>
        </w:rPr>
      </w:pP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Készült: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95047C">
        <w:rPr>
          <w:rFonts w:ascii="Calibri" w:hAnsi="Calibri" w:cs="Calibri"/>
          <w:noProof w:val="0"/>
          <w:sz w:val="22"/>
          <w:szCs w:val="22"/>
        </w:rPr>
        <w:t xml:space="preserve">Balatonszepezd 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Község Önkormányzata Képviselő-testülete </w:t>
      </w:r>
      <w:r w:rsidR="00827F63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202</w:t>
      </w:r>
      <w:r w:rsidR="000A64F5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5</w:t>
      </w: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. </w:t>
      </w:r>
      <w:r w:rsidR="0095047C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június</w:t>
      </w:r>
      <w:r w:rsidR="00E2028B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</w:t>
      </w:r>
      <w:r w:rsidR="0095047C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6</w:t>
      </w: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-</w:t>
      </w:r>
      <w:r w:rsidR="00FC56D3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á</w:t>
      </w: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n </w:t>
      </w:r>
      <w:r w:rsidR="00FC56D3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</w:t>
      </w:r>
      <w:r w:rsidR="0095047C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</w:t>
      </w: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.</w:t>
      </w:r>
      <w:r w:rsidR="0095047C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3</w:t>
      </w:r>
      <w:r w:rsidR="008E258F"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0</w:t>
      </w: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órakor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megtartott </w:t>
      </w:r>
      <w:r w:rsidR="00AF79F0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nyilvános</w:t>
      </w:r>
      <w:r w:rsidR="009132AA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>üléséről</w:t>
      </w:r>
    </w:p>
    <w:p w14:paraId="28042549" w14:textId="77777777" w:rsidR="0004783A" w:rsidRPr="0095047C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42171D16" w14:textId="77777777" w:rsidR="009E5377" w:rsidRPr="0095047C" w:rsidRDefault="0004783A" w:rsidP="00444C28">
      <w:pPr>
        <w:suppressAutoHyphens/>
        <w:ind w:left="1701" w:hanging="1701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Az ülés helye: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9E5377" w:rsidRPr="0095047C">
        <w:rPr>
          <w:rFonts w:ascii="Calibri" w:hAnsi="Calibri" w:cs="Calibri"/>
          <w:noProof w:val="0"/>
          <w:sz w:val="22"/>
          <w:szCs w:val="22"/>
          <w:lang w:eastAsia="ar-SA"/>
        </w:rPr>
        <w:t>Balatonszepezd, Községháza – földszinti tárgyaló</w:t>
      </w:r>
    </w:p>
    <w:p w14:paraId="0BC3BE58" w14:textId="77777777" w:rsidR="009E5377" w:rsidRPr="0095047C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(8252 Balatonszepezd, Árpád u. 27.)  </w:t>
      </w:r>
    </w:p>
    <w:p w14:paraId="6F69F847" w14:textId="77777777" w:rsidR="00B6552B" w:rsidRPr="0095047C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4F66B27B" w14:textId="77777777" w:rsidR="00AF73ED" w:rsidRPr="0095047C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Jelen vannak: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95047C">
        <w:rPr>
          <w:rFonts w:ascii="Calibri" w:hAnsi="Calibri" w:cs="Calibri"/>
          <w:noProof w:val="0"/>
          <w:sz w:val="22"/>
          <w:szCs w:val="22"/>
        </w:rPr>
        <w:t>Bíró Imre</w:t>
      </w:r>
      <w:r w:rsidRPr="0095047C">
        <w:rPr>
          <w:rFonts w:ascii="Calibri" w:hAnsi="Calibri" w:cs="Calibri"/>
          <w:bCs/>
          <w:noProof w:val="0"/>
          <w:sz w:val="22"/>
          <w:szCs w:val="22"/>
          <w:lang w:eastAsia="ar-SA"/>
        </w:rPr>
        <w:tab/>
        <w:t>polgármester</w:t>
      </w:r>
    </w:p>
    <w:p w14:paraId="31D9E7BC" w14:textId="77777777" w:rsidR="00AF73ED" w:rsidRPr="0095047C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</w:rPr>
        <w:tab/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>Varga József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alpolgármester </w:t>
      </w:r>
    </w:p>
    <w:p w14:paraId="0F9BE2FA" w14:textId="77777777" w:rsidR="00204790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204790" w:rsidRPr="0095047C">
        <w:rPr>
          <w:rFonts w:ascii="Calibri" w:hAnsi="Calibri" w:cs="Calibri"/>
          <w:noProof w:val="0"/>
          <w:sz w:val="22"/>
          <w:szCs w:val="22"/>
          <w:lang w:eastAsia="ar-SA"/>
        </w:rPr>
        <w:t>dr. Temesvári Zsolt</w:t>
      </w:r>
    </w:p>
    <w:p w14:paraId="6A5F55D4" w14:textId="77777777" w:rsidR="00FC56D3" w:rsidRPr="0095047C" w:rsidRDefault="00204790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95047C" w:rsidRPr="0095047C">
        <w:rPr>
          <w:rFonts w:ascii="Calibri" w:hAnsi="Calibri" w:cs="Calibri"/>
          <w:noProof w:val="0"/>
          <w:sz w:val="22"/>
          <w:szCs w:val="22"/>
          <w:lang w:eastAsia="ar-SA"/>
        </w:rPr>
        <w:t>Kiss István</w:t>
      </w:r>
      <w:r w:rsidR="00FC56D3"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95047C">
        <w:rPr>
          <w:rFonts w:ascii="Calibri" w:hAnsi="Calibri" w:cs="Calibri"/>
          <w:noProof w:val="0"/>
          <w:sz w:val="22"/>
          <w:szCs w:val="22"/>
          <w:lang w:eastAsia="ar-SA"/>
        </w:rPr>
        <w:t>képviselő</w:t>
      </w:r>
      <w:r>
        <w:rPr>
          <w:rFonts w:ascii="Calibri" w:hAnsi="Calibri" w:cs="Calibri"/>
          <w:noProof w:val="0"/>
          <w:sz w:val="22"/>
          <w:szCs w:val="22"/>
          <w:lang w:eastAsia="ar-SA"/>
        </w:rPr>
        <w:t>k</w:t>
      </w:r>
    </w:p>
    <w:p w14:paraId="666C8B04" w14:textId="77777777" w:rsidR="0095047C" w:rsidRPr="0095047C" w:rsidRDefault="0095047C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6D1E12F5" w14:textId="77777777" w:rsidR="00AF73ED" w:rsidRPr="0095047C" w:rsidRDefault="0095047C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Igazoltan távol:</w:t>
      </w:r>
      <w:r w:rsidR="00FC56D3"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Inhof Tamás </w:t>
      </w:r>
      <w:r w:rsidR="00AF73ED"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  <w:t>képviselő</w:t>
      </w:r>
    </w:p>
    <w:p w14:paraId="35CA4088" w14:textId="77777777" w:rsidR="00A451C1" w:rsidRPr="0095047C" w:rsidRDefault="00A451C1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2B1A813E" w14:textId="77777777" w:rsidR="0004783A" w:rsidRPr="0095047C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Tanácskozási joggal megjelent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>:</w:t>
      </w:r>
    </w:p>
    <w:p w14:paraId="32DCE737" w14:textId="77777777" w:rsidR="00B6552B" w:rsidRPr="0095047C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dr. </w:t>
      </w:r>
      <w:r w:rsidR="003B3E22" w:rsidRPr="0095047C">
        <w:rPr>
          <w:rFonts w:ascii="Calibri" w:hAnsi="Calibri" w:cs="Calibri"/>
          <w:noProof w:val="0"/>
          <w:sz w:val="22"/>
          <w:szCs w:val="22"/>
          <w:lang w:eastAsia="ar-SA"/>
        </w:rPr>
        <w:t>Varga Viktória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  <w:t>jegyző</w:t>
      </w:r>
      <w:r w:rsidR="003B3E22" w:rsidRPr="0095047C">
        <w:rPr>
          <w:rFonts w:ascii="Calibri" w:hAnsi="Calibri" w:cs="Calibri"/>
          <w:noProof w:val="0"/>
          <w:sz w:val="22"/>
          <w:szCs w:val="22"/>
          <w:lang w:eastAsia="ar-SA"/>
        </w:rPr>
        <w:t>, jegyzőkönyvvezető</w:t>
      </w:r>
    </w:p>
    <w:p w14:paraId="5F9EEB97" w14:textId="77777777" w:rsidR="002D725D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A451C1" w:rsidRPr="0095047C">
        <w:rPr>
          <w:rFonts w:ascii="Calibri" w:hAnsi="Calibri" w:cs="Calibri"/>
          <w:noProof w:val="0"/>
          <w:sz w:val="22"/>
          <w:szCs w:val="22"/>
          <w:lang w:eastAsia="ar-SA"/>
        </w:rPr>
        <w:tab/>
      </w:r>
    </w:p>
    <w:p w14:paraId="6EC0EC0D" w14:textId="77777777" w:rsidR="0095047C" w:rsidRPr="0095047C" w:rsidRDefault="0095047C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7A2C93A6" w14:textId="77777777" w:rsidR="00063125" w:rsidRPr="0095047C" w:rsidRDefault="002C3D5A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Bíró Imre</w:t>
      </w:r>
      <w:r w:rsidR="007247AD" w:rsidRPr="0095047C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 xml:space="preserve"> </w:t>
      </w:r>
      <w:r w:rsidR="0004783A" w:rsidRPr="0095047C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polgármester:</w:t>
      </w:r>
      <w:r w:rsidR="0004783A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="001E370E" w:rsidRPr="0095047C">
        <w:rPr>
          <w:rFonts w:ascii="Calibri" w:hAnsi="Calibri" w:cs="Calibri"/>
          <w:noProof w:val="0"/>
          <w:sz w:val="22"/>
          <w:szCs w:val="22"/>
          <w:lang w:eastAsia="ar-SA"/>
        </w:rPr>
        <w:t>Köszönti a</w:t>
      </w:r>
      <w:r w:rsidR="007247AD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nyilvános </w:t>
      </w:r>
      <w:r w:rsidR="001E370E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ülésen megjelenteket. Megállapítja, hogy a képviselő-testület </w:t>
      </w:r>
      <w:r w:rsidR="00204790">
        <w:rPr>
          <w:rFonts w:ascii="Calibri" w:hAnsi="Calibri" w:cs="Calibri"/>
          <w:noProof w:val="0"/>
          <w:sz w:val="22"/>
          <w:szCs w:val="22"/>
          <w:lang w:eastAsia="ar-SA"/>
        </w:rPr>
        <w:t>3</w:t>
      </w:r>
      <w:r w:rsidR="001E370E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fő jelenlétével határozatképes, az ülést megnyitja. Javasolja, hogy a mai nyilvános ülésen a meghívóban szereplő napirendi pont kerülj</w:t>
      </w:r>
      <w:r w:rsidR="0095047C" w:rsidRPr="0095047C">
        <w:rPr>
          <w:rFonts w:ascii="Calibri" w:hAnsi="Calibri" w:cs="Calibri"/>
          <w:noProof w:val="0"/>
          <w:sz w:val="22"/>
          <w:szCs w:val="22"/>
          <w:lang w:eastAsia="ar-SA"/>
        </w:rPr>
        <w:t>ö</w:t>
      </w:r>
      <w:r w:rsidR="00BF71D1" w:rsidRPr="0095047C">
        <w:rPr>
          <w:rFonts w:ascii="Calibri" w:hAnsi="Calibri" w:cs="Calibri"/>
          <w:noProof w:val="0"/>
          <w:sz w:val="22"/>
          <w:szCs w:val="22"/>
          <w:lang w:eastAsia="ar-SA"/>
        </w:rPr>
        <w:t>n</w:t>
      </w:r>
      <w:r w:rsidR="001E370E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megtárgyalásra</w:t>
      </w:r>
      <w:r w:rsidR="00063125" w:rsidRPr="0095047C">
        <w:rPr>
          <w:rFonts w:ascii="Calibri" w:hAnsi="Calibri" w:cs="Calibri"/>
          <w:noProof w:val="0"/>
          <w:sz w:val="22"/>
          <w:szCs w:val="22"/>
          <w:lang w:eastAsia="ar-SA"/>
        </w:rPr>
        <w:t>.</w:t>
      </w:r>
    </w:p>
    <w:p w14:paraId="1B293AEC" w14:textId="77777777" w:rsidR="000F156E" w:rsidRPr="0095047C" w:rsidRDefault="000F156E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17C62DB4" w14:textId="77777777" w:rsidR="00E43FB2" w:rsidRPr="0095047C" w:rsidRDefault="00D17F54" w:rsidP="00444C2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  <w:bookmarkStart w:id="0" w:name="OLE_LINK1"/>
      <w:bookmarkStart w:id="1" w:name="OLE_LINK2"/>
      <w:r w:rsidRPr="0095047C">
        <w:rPr>
          <w:rFonts w:ascii="Calibri" w:hAnsi="Calibri" w:cs="Calibri"/>
          <w:b/>
          <w:noProof w:val="0"/>
          <w:sz w:val="22"/>
          <w:szCs w:val="22"/>
          <w:u w:val="single"/>
        </w:rPr>
        <w:t>Napirend:</w:t>
      </w:r>
      <w:r w:rsidRPr="0095047C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14:paraId="28D40E2F" w14:textId="77777777" w:rsidR="00F12A8A" w:rsidRPr="0095047C" w:rsidRDefault="00F12A8A" w:rsidP="00444C2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bookmarkEnd w:id="0"/>
    <w:bookmarkEnd w:id="1"/>
    <w:p w14:paraId="6A30F8F6" w14:textId="77777777" w:rsidR="0095047C" w:rsidRPr="0095047C" w:rsidRDefault="0095047C" w:rsidP="0095047C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r w:rsidRPr="0095047C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95047C">
        <w:rPr>
          <w:rFonts w:ascii="Calibri" w:hAnsi="Calibri" w:cs="Calibri"/>
          <w:b/>
          <w:noProof w:val="0"/>
          <w:sz w:val="22"/>
          <w:szCs w:val="22"/>
        </w:rPr>
        <w:tab/>
      </w:r>
      <w:r w:rsidRPr="0095047C">
        <w:rPr>
          <w:rFonts w:ascii="Calibri" w:hAnsi="Calibri" w:cs="Calibri"/>
          <w:b/>
          <w:bCs/>
          <w:noProof w:val="0"/>
          <w:sz w:val="22"/>
          <w:szCs w:val="22"/>
        </w:rPr>
        <w:t>A Balatonszepezd Helyi Építési Szabályzatáról és Szabályozási tervéről szóló 18/2016. (XII.30.) önkormányzati rendelet módosítása</w:t>
      </w:r>
    </w:p>
    <w:p w14:paraId="73CBF80A" w14:textId="77777777" w:rsidR="0095047C" w:rsidRPr="0095047C" w:rsidRDefault="0095047C" w:rsidP="0095047C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95047C">
        <w:rPr>
          <w:rFonts w:ascii="Calibri" w:hAnsi="Calibri" w:cs="Calibri"/>
          <w:i/>
          <w:noProof w:val="0"/>
          <w:sz w:val="22"/>
          <w:szCs w:val="22"/>
        </w:rPr>
        <w:t>Előterjesztő: Bíró Imre polgármester</w:t>
      </w:r>
    </w:p>
    <w:p w14:paraId="72F78F71" w14:textId="77777777" w:rsidR="002D725D" w:rsidRPr="0095047C" w:rsidRDefault="002D725D" w:rsidP="00FC56D3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1E46CCFA" w14:textId="77777777" w:rsidR="002D725D" w:rsidRPr="0095047C" w:rsidRDefault="002D725D" w:rsidP="00FC56D3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1D324E17" w14:textId="77777777" w:rsidR="00A06F9F" w:rsidRPr="0095047C" w:rsidRDefault="00A06F9F" w:rsidP="00444C28">
      <w:pPr>
        <w:jc w:val="center"/>
        <w:rPr>
          <w:rFonts w:ascii="Calibri" w:hAnsi="Calibri" w:cs="Calibri"/>
          <w:b/>
          <w:noProof w:val="0"/>
          <w:sz w:val="22"/>
          <w:szCs w:val="22"/>
        </w:rPr>
      </w:pPr>
      <w:r w:rsidRPr="0095047C">
        <w:rPr>
          <w:rFonts w:ascii="Calibri" w:hAnsi="Calibri" w:cs="Calibri"/>
          <w:b/>
          <w:noProof w:val="0"/>
          <w:sz w:val="22"/>
          <w:szCs w:val="22"/>
        </w:rPr>
        <w:t>NAPIREND TÁRGYALÁSA</w:t>
      </w:r>
    </w:p>
    <w:p w14:paraId="2DEA95D5" w14:textId="77777777" w:rsidR="00A06F9F" w:rsidRPr="0095047C" w:rsidRDefault="00A06F9F" w:rsidP="00444C28">
      <w:pPr>
        <w:rPr>
          <w:rFonts w:ascii="Calibri" w:hAnsi="Calibri" w:cs="Calibri"/>
          <w:noProof w:val="0"/>
          <w:sz w:val="22"/>
          <w:szCs w:val="22"/>
        </w:rPr>
      </w:pPr>
    </w:p>
    <w:p w14:paraId="1B82DF2D" w14:textId="77777777" w:rsidR="0095047C" w:rsidRPr="0095047C" w:rsidRDefault="0095047C" w:rsidP="0095047C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bookmarkStart w:id="2" w:name="_Hlk22730981"/>
      <w:r w:rsidRPr="0095047C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95047C">
        <w:rPr>
          <w:rFonts w:ascii="Calibri" w:hAnsi="Calibri" w:cs="Calibri"/>
          <w:b/>
          <w:noProof w:val="0"/>
          <w:sz w:val="22"/>
          <w:szCs w:val="22"/>
        </w:rPr>
        <w:tab/>
      </w:r>
      <w:r w:rsidRPr="0095047C">
        <w:rPr>
          <w:rFonts w:ascii="Calibri" w:hAnsi="Calibri" w:cs="Calibri"/>
          <w:b/>
          <w:bCs/>
          <w:noProof w:val="0"/>
          <w:sz w:val="22"/>
          <w:szCs w:val="22"/>
        </w:rPr>
        <w:t>A Balatonszepezd Helyi Építési Szabályzatáról és Szabályozási tervéről szóló 18/2016. (XII.30.) önkormányzati rendelet módosítása</w:t>
      </w:r>
    </w:p>
    <w:p w14:paraId="06B8902D" w14:textId="77777777" w:rsidR="0095047C" w:rsidRPr="0095047C" w:rsidRDefault="0095047C" w:rsidP="0095047C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95047C">
        <w:rPr>
          <w:rFonts w:ascii="Calibri" w:hAnsi="Calibri" w:cs="Calibri"/>
          <w:i/>
          <w:noProof w:val="0"/>
          <w:sz w:val="22"/>
          <w:szCs w:val="22"/>
        </w:rPr>
        <w:t>Előterjesztő: Bíró Imre polgármester</w:t>
      </w:r>
    </w:p>
    <w:p w14:paraId="717FC51E" w14:textId="77777777" w:rsidR="00FC56D3" w:rsidRPr="0095047C" w:rsidRDefault="00FC56D3" w:rsidP="00FC56D3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4DBA07A2" w14:textId="77777777" w:rsidR="004F09BE" w:rsidRDefault="00A451C1" w:rsidP="004F09BE">
      <w:pPr>
        <w:jc w:val="both"/>
        <w:rPr>
          <w:rFonts w:ascii="Calibri" w:hAnsi="Calibri" w:cs="Calibri"/>
          <w:noProof w:val="0"/>
          <w:sz w:val="22"/>
          <w:szCs w:val="22"/>
        </w:rPr>
      </w:pPr>
      <w:r w:rsidRPr="0095047C">
        <w:rPr>
          <w:rFonts w:ascii="Calibri" w:hAnsi="Calibri" w:cs="Calibri"/>
          <w:b/>
          <w:noProof w:val="0"/>
          <w:sz w:val="22"/>
          <w:szCs w:val="22"/>
          <w:u w:val="single"/>
        </w:rPr>
        <w:t>Bíró Imre polgármester:</w:t>
      </w:r>
      <w:r w:rsidR="0095047C" w:rsidRPr="0095047C">
        <w:rPr>
          <w:rFonts w:ascii="Calibri" w:hAnsi="Calibri" w:cs="Calibri"/>
          <w:b/>
          <w:noProof w:val="0"/>
          <w:sz w:val="22"/>
          <w:szCs w:val="22"/>
        </w:rPr>
        <w:t xml:space="preserve"> </w:t>
      </w:r>
      <w:r w:rsidR="0095047C" w:rsidRPr="0095047C">
        <w:rPr>
          <w:rFonts w:ascii="Calibri" w:hAnsi="Calibri" w:cs="Calibri"/>
          <w:bCs/>
          <w:noProof w:val="0"/>
          <w:sz w:val="22"/>
          <w:szCs w:val="22"/>
        </w:rPr>
        <w:t>A Kommentár Alapítvány kérésére decemberben indították az eljárást, aminek most értek a végére. Az étkező építéséhez szükséges övezeti módosítás történik meg, az ingatlan Vt-5 jelű településközpont vegyes terület építési övezetbe kerül.</w:t>
      </w:r>
      <w:r w:rsidR="004F09BE" w:rsidRPr="0095047C">
        <w:rPr>
          <w:rFonts w:ascii="Calibri" w:hAnsi="Calibri" w:cs="Calibri"/>
          <w:sz w:val="22"/>
          <w:szCs w:val="22"/>
        </w:rPr>
        <w:t xml:space="preserve"> </w:t>
      </w:r>
      <w:r w:rsidR="004F09BE" w:rsidRPr="0095047C">
        <w:rPr>
          <w:rFonts w:ascii="Calibri" w:hAnsi="Calibri" w:cs="Calibri"/>
          <w:noProof w:val="0"/>
          <w:sz w:val="22"/>
          <w:szCs w:val="22"/>
        </w:rPr>
        <w:t>Kérdezi, hogy valakinek van-e kérdése, észrevétele, hozzászólása?</w:t>
      </w:r>
    </w:p>
    <w:p w14:paraId="74C3B5E1" w14:textId="77777777" w:rsidR="00204790" w:rsidRDefault="00204790" w:rsidP="004F09BE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13256563" w14:textId="77777777" w:rsidR="00204790" w:rsidRPr="00204790" w:rsidRDefault="00204790" w:rsidP="00204790">
      <w:pPr>
        <w:jc w:val="center"/>
        <w:rPr>
          <w:rFonts w:ascii="Calibri" w:hAnsi="Calibri" w:cs="Calibri"/>
          <w:i/>
          <w:iCs/>
          <w:noProof w:val="0"/>
          <w:sz w:val="22"/>
          <w:szCs w:val="22"/>
        </w:rPr>
      </w:pPr>
      <w:r w:rsidRPr="00204790">
        <w:rPr>
          <w:rFonts w:ascii="Calibri" w:hAnsi="Calibri" w:cs="Calibri"/>
          <w:i/>
          <w:iCs/>
          <w:noProof w:val="0"/>
          <w:sz w:val="22"/>
          <w:szCs w:val="22"/>
        </w:rPr>
        <w:t>Varga József alpolgármester megérkezik, a képviselő-testület 4 fővel folytatja a munkát.</w:t>
      </w:r>
    </w:p>
    <w:p w14:paraId="1CAF4921" w14:textId="77777777" w:rsidR="004F09BE" w:rsidRPr="0095047C" w:rsidRDefault="004F09BE" w:rsidP="004F09BE">
      <w:pPr>
        <w:jc w:val="both"/>
        <w:rPr>
          <w:rFonts w:ascii="Calibri" w:hAnsi="Calibri" w:cs="Calibri"/>
          <w:sz w:val="22"/>
          <w:szCs w:val="22"/>
        </w:rPr>
      </w:pPr>
    </w:p>
    <w:p w14:paraId="0B953961" w14:textId="77777777" w:rsidR="00A451C1" w:rsidRPr="0095047C" w:rsidRDefault="0095047C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>K</w:t>
      </w:r>
      <w:r w:rsidR="00A451C1"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érdés, vélemény, javaslat, hozzászólás nem hangzik el, Bíró Imre polgármester </w:t>
      </w:r>
    </w:p>
    <w:p w14:paraId="76C6EF2A" w14:textId="77777777" w:rsidR="00A451C1" w:rsidRPr="0095047C" w:rsidRDefault="00A451C1" w:rsidP="00A451C1">
      <w:pPr>
        <w:jc w:val="center"/>
        <w:rPr>
          <w:sz w:val="22"/>
          <w:szCs w:val="22"/>
        </w:rPr>
      </w:pPr>
      <w:r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>a határozati javaslato</w:t>
      </w:r>
      <w:r w:rsidR="0095047C"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>ka</w:t>
      </w:r>
      <w:r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t </w:t>
      </w:r>
      <w:r w:rsidR="0095047C"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egyben </w:t>
      </w:r>
      <w:r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>teszi fel</w:t>
      </w:r>
      <w:r w:rsidR="0095047C"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 szavazásra</w:t>
      </w:r>
      <w:r w:rsidRPr="0095047C">
        <w:rPr>
          <w:rFonts w:ascii="Calibri" w:hAnsi="Calibri" w:cs="Calibri"/>
          <w:i/>
          <w:noProof w:val="0"/>
          <w:sz w:val="22"/>
          <w:szCs w:val="22"/>
          <w:lang w:eastAsia="ar-SA"/>
        </w:rPr>
        <w:t>.</w:t>
      </w:r>
      <w:r w:rsidRPr="0095047C">
        <w:rPr>
          <w:sz w:val="22"/>
          <w:szCs w:val="22"/>
        </w:rPr>
        <w:t xml:space="preserve"> </w:t>
      </w:r>
    </w:p>
    <w:p w14:paraId="48D20F8D" w14:textId="77777777" w:rsidR="0095047C" w:rsidRDefault="0095047C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3DAB6046" w14:textId="77777777" w:rsidR="00204790" w:rsidRPr="0095047C" w:rsidRDefault="00204790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72994547" w14:textId="77777777" w:rsidR="00A451C1" w:rsidRPr="0095047C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lastRenderedPageBreak/>
        <w:t xml:space="preserve">Balatonszepezd Község Önkormányzata Képviselő-testülete </w:t>
      </w:r>
      <w:r w:rsidR="00204790">
        <w:rPr>
          <w:rFonts w:ascii="Calibri" w:hAnsi="Calibri" w:cs="Calibri"/>
          <w:b/>
          <w:noProof w:val="0"/>
          <w:sz w:val="22"/>
          <w:szCs w:val="22"/>
          <w:lang w:eastAsia="ar-SA"/>
        </w:rPr>
        <w:t>4</w:t>
      </w:r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igen szavazattal </w:t>
      </w:r>
    </w:p>
    <w:p w14:paraId="7D03AB8D" w14:textId="77777777" w:rsidR="00A451C1" w:rsidRPr="0095047C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– egyhangúlag – az alábbi határozato</w:t>
      </w:r>
      <w:r w:rsidR="0095047C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ka</w:t>
      </w:r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t hozza:</w:t>
      </w:r>
    </w:p>
    <w:p w14:paraId="10D93CAF" w14:textId="77777777" w:rsidR="00A451C1" w:rsidRPr="0095047C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78F9ADCF" w14:textId="77777777" w:rsidR="00A451C1" w:rsidRPr="0095047C" w:rsidRDefault="00FC56D3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bookmarkStart w:id="3" w:name="_Hlk196829114"/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4</w:t>
      </w:r>
      <w:r w:rsidR="0095047C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9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/2025. (V</w:t>
      </w:r>
      <w:r w:rsidR="0095047C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I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.</w:t>
      </w:r>
      <w:r w:rsidR="0095047C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6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.)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  <w:t xml:space="preserve">Bsz. ÖNKORMÁNYZATI 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  <w:t>HATÁROZAT</w:t>
      </w:r>
    </w:p>
    <w:p w14:paraId="1D8DCCCC" w14:textId="77777777" w:rsidR="00A451C1" w:rsidRPr="0095047C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  <w:sz w:val="22"/>
          <w:szCs w:val="22"/>
        </w:rPr>
      </w:pPr>
    </w:p>
    <w:p w14:paraId="63F6657B" w14:textId="77777777" w:rsidR="0095047C" w:rsidRPr="0095047C" w:rsidRDefault="00A451C1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hAnsi="Calibri" w:cs="Calibri"/>
          <w:sz w:val="22"/>
          <w:szCs w:val="22"/>
          <w:lang w:val="hu-HU"/>
        </w:rPr>
        <w:t xml:space="preserve">Balatonszepezd </w:t>
      </w:r>
      <w:bookmarkEnd w:id="3"/>
      <w:r w:rsidR="0095047C"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Község Önkormányzatának Képviselő-testülete a 235/2016. (XIII. 19.) Kt. határozattal elfogadott Településszerkezeti Terv módosítását a többször módosított 1997. évi LXXVIII. az épített környezet alakításáról és védelméről szóló törvény, az OTÉK és a 314/2012. (XI.8) Korm. rendeletnek megfelelően, így a határozat 1. sz. mellékletét képező Településszerkezeti Terv módosítását és a 2. sz. mellékletét képező Településszerkezeti Terv leírásának kiegészítését elfogadja.</w:t>
      </w:r>
    </w:p>
    <w:p w14:paraId="7EA00270" w14:textId="77777777" w:rsidR="0095047C" w:rsidRPr="0095047C" w:rsidRDefault="0095047C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</w:p>
    <w:p w14:paraId="5B8A6BF6" w14:textId="77777777" w:rsidR="0095047C" w:rsidRPr="0095047C" w:rsidRDefault="0095047C" w:rsidP="0095047C">
      <w:pPr>
        <w:pStyle w:val="Szvegtrzs2"/>
        <w:ind w:left="4820" w:hanging="284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1.</w:t>
      </w: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ab/>
        <w:t>A 235/2016. (XII.19.) Kt. határozattal elfogadott Településszerkezeti Terv 1. sz. mellékletét képező TSZT jelű Településszerkezeti Terv tervlapja a jelen módosítás 1. sz. mellékletét képező TSZT/M1/2025 jelű tervlapon „tervezési terület”-ként lehatárolt területen módosul.</w:t>
      </w:r>
    </w:p>
    <w:p w14:paraId="685C9E25" w14:textId="77777777" w:rsidR="0095047C" w:rsidRPr="0095047C" w:rsidRDefault="0095047C" w:rsidP="0095047C">
      <w:pPr>
        <w:pStyle w:val="Szvegtrzs2"/>
        <w:ind w:left="4820" w:hanging="284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2.</w:t>
      </w: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ab/>
        <w:t>Jelen határozat az 1. sz. mellékletet képező, TSZT/M1/2025 jelű tervlappal együtt érvényes, azzal együtt alkalmazandó.</w:t>
      </w:r>
    </w:p>
    <w:p w14:paraId="442BF338" w14:textId="77777777" w:rsidR="0095047C" w:rsidRPr="0095047C" w:rsidRDefault="0095047C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</w:p>
    <w:p w14:paraId="651E75E5" w14:textId="77777777" w:rsidR="0095047C" w:rsidRPr="0095047C" w:rsidRDefault="0095047C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Határidő: azonnal</w:t>
      </w:r>
    </w:p>
    <w:p w14:paraId="5C9DC821" w14:textId="77777777" w:rsidR="002D725D" w:rsidRPr="0095047C" w:rsidRDefault="0095047C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Felelős: polgármester, települési főépítész</w:t>
      </w:r>
    </w:p>
    <w:p w14:paraId="2C137015" w14:textId="77777777" w:rsidR="0095047C" w:rsidRPr="0095047C" w:rsidRDefault="0095047C" w:rsidP="0095047C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</w:p>
    <w:p w14:paraId="00BFA428" w14:textId="77777777" w:rsidR="00A451C1" w:rsidRPr="0095047C" w:rsidRDefault="0095047C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bookmarkStart w:id="4" w:name="_Hlk196829133"/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6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/2025. (V</w:t>
      </w:r>
      <w:r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I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.</w:t>
      </w:r>
      <w:r w:rsidR="00772A42">
        <w:rPr>
          <w:rFonts w:ascii="Calibri" w:hAnsi="Calibri" w:cs="Calibri"/>
          <w:b/>
          <w:noProof w:val="0"/>
          <w:sz w:val="22"/>
          <w:szCs w:val="22"/>
          <w:lang w:eastAsia="ar-SA"/>
        </w:rPr>
        <w:t>10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.)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  <w:t xml:space="preserve">ÖNKORMÁNYZATI </w:t>
      </w:r>
      <w:r w:rsidR="00A451C1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</w:r>
      <w:r w:rsidR="00C44DD2" w:rsidRPr="0095047C">
        <w:rPr>
          <w:rFonts w:ascii="Calibri" w:hAnsi="Calibri" w:cs="Calibri"/>
          <w:b/>
          <w:noProof w:val="0"/>
          <w:sz w:val="22"/>
          <w:szCs w:val="22"/>
          <w:lang w:eastAsia="ar-SA"/>
        </w:rPr>
        <w:t>RENDELET</w:t>
      </w:r>
    </w:p>
    <w:p w14:paraId="530953CB" w14:textId="77777777" w:rsidR="00A451C1" w:rsidRPr="0095047C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  <w:sz w:val="22"/>
          <w:szCs w:val="22"/>
        </w:rPr>
      </w:pPr>
    </w:p>
    <w:p w14:paraId="27E0749B" w14:textId="77777777" w:rsidR="00FC56D3" w:rsidRPr="0095047C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  <w:r w:rsidRPr="0095047C">
        <w:rPr>
          <w:rFonts w:ascii="Calibri" w:hAnsi="Calibri" w:cs="Calibri"/>
          <w:sz w:val="22"/>
          <w:szCs w:val="22"/>
          <w:lang w:val="hu-HU"/>
        </w:rPr>
        <w:t xml:space="preserve">Balatonszepezd </w:t>
      </w:r>
      <w:bookmarkEnd w:id="4"/>
      <w:r w:rsidR="0095047C"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Község Önkormányzata Képviselő-testülete a Balatonszepezd Helyi Építési Szabályzatáról és Szabályozási tervéről szóló 18/2016. (XII.30.) önkormányzati rendelet módosításáról szóló rendelet-tervezetet elfogadja és 6/2025. (VI.</w:t>
      </w:r>
      <w:r w:rsidR="00772A42">
        <w:rPr>
          <w:rFonts w:ascii="Calibri" w:eastAsia="Batang" w:hAnsi="Calibri" w:cs="Calibri"/>
          <w:snapToGrid w:val="0"/>
          <w:sz w:val="22"/>
          <w:szCs w:val="22"/>
          <w:lang w:val="hu-HU"/>
        </w:rPr>
        <w:t>10</w:t>
      </w:r>
      <w:r w:rsidR="0095047C" w:rsidRPr="0095047C">
        <w:rPr>
          <w:rFonts w:ascii="Calibri" w:eastAsia="Batang" w:hAnsi="Calibri" w:cs="Calibri"/>
          <w:snapToGrid w:val="0"/>
          <w:sz w:val="22"/>
          <w:szCs w:val="22"/>
          <w:lang w:val="hu-HU"/>
        </w:rPr>
        <w:t>.) számon önkormányzati rendeletei közé iktatja.</w:t>
      </w:r>
    </w:p>
    <w:p w14:paraId="68E625CA" w14:textId="77777777" w:rsidR="00C44DD2" w:rsidRPr="0095047C" w:rsidRDefault="00C44DD2" w:rsidP="00C44DD2">
      <w:pPr>
        <w:pStyle w:val="Szvegtrzs2"/>
        <w:ind w:left="4536"/>
        <w:rPr>
          <w:rFonts w:ascii="Calibri" w:hAnsi="Calibri" w:cs="Calibri"/>
          <w:i/>
          <w:sz w:val="22"/>
          <w:szCs w:val="22"/>
        </w:rPr>
      </w:pPr>
    </w:p>
    <w:p w14:paraId="60449B29" w14:textId="77777777" w:rsidR="000A7F48" w:rsidRPr="0095047C" w:rsidRDefault="000A7F48" w:rsidP="002D5068">
      <w:pPr>
        <w:pStyle w:val="Szvegtrzs2"/>
        <w:ind w:left="4536"/>
        <w:rPr>
          <w:rFonts w:ascii="Calibri" w:hAnsi="Calibri" w:cs="Calibri"/>
          <w:sz w:val="22"/>
          <w:szCs w:val="22"/>
        </w:rPr>
      </w:pPr>
      <w:bookmarkStart w:id="5" w:name="_Hlk184128513"/>
      <w:bookmarkEnd w:id="2"/>
    </w:p>
    <w:bookmarkEnd w:id="5"/>
    <w:p w14:paraId="4301597F" w14:textId="77777777" w:rsidR="00240CA7" w:rsidRPr="0095047C" w:rsidRDefault="00240CA7" w:rsidP="00444C2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Több napirendi pont nem lévén </w:t>
      </w:r>
      <w:r w:rsidR="002C3D5A" w:rsidRPr="0095047C">
        <w:rPr>
          <w:rFonts w:ascii="Calibri" w:hAnsi="Calibri" w:cs="Calibri"/>
          <w:noProof w:val="0"/>
          <w:sz w:val="22"/>
          <w:szCs w:val="22"/>
          <w:lang w:eastAsia="ar-SA"/>
        </w:rPr>
        <w:t>Bíró Imre</w:t>
      </w:r>
      <w:r w:rsidR="007247AD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="00AF79F0"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polgármester 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megköszöni a </w:t>
      </w:r>
      <w:r w:rsidR="00AF79F0" w:rsidRPr="0095047C">
        <w:rPr>
          <w:rFonts w:ascii="Calibri" w:hAnsi="Calibri" w:cs="Calibri"/>
          <w:noProof w:val="0"/>
          <w:sz w:val="22"/>
          <w:szCs w:val="22"/>
          <w:lang w:eastAsia="ar-SA"/>
        </w:rPr>
        <w:t>nyilvános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ülésen való részvételt, és azt </w:t>
      </w:r>
      <w:r w:rsidR="00FC56D3" w:rsidRPr="0095047C">
        <w:rPr>
          <w:rFonts w:ascii="Calibri" w:hAnsi="Calibri" w:cs="Calibri"/>
          <w:noProof w:val="0"/>
          <w:sz w:val="22"/>
          <w:szCs w:val="22"/>
          <w:lang w:eastAsia="ar-SA"/>
        </w:rPr>
        <w:t>1</w:t>
      </w:r>
      <w:r w:rsidR="0095047C" w:rsidRPr="0095047C">
        <w:rPr>
          <w:rFonts w:ascii="Calibri" w:hAnsi="Calibri" w:cs="Calibri"/>
          <w:noProof w:val="0"/>
          <w:sz w:val="22"/>
          <w:szCs w:val="22"/>
          <w:lang w:eastAsia="ar-SA"/>
        </w:rPr>
        <w:t>1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>.</w:t>
      </w:r>
      <w:r w:rsidR="00FC56D3" w:rsidRPr="0095047C">
        <w:rPr>
          <w:rFonts w:ascii="Calibri" w:hAnsi="Calibri" w:cs="Calibri"/>
          <w:noProof w:val="0"/>
          <w:sz w:val="22"/>
          <w:szCs w:val="22"/>
          <w:lang w:eastAsia="ar-SA"/>
        </w:rPr>
        <w:t>35</w:t>
      </w:r>
      <w:r w:rsidRPr="0095047C">
        <w:rPr>
          <w:rFonts w:ascii="Calibri" w:hAnsi="Calibri" w:cs="Calibri"/>
          <w:noProof w:val="0"/>
          <w:sz w:val="22"/>
          <w:szCs w:val="22"/>
          <w:lang w:eastAsia="ar-SA"/>
        </w:rPr>
        <w:t xml:space="preserve"> órakor bezárja.</w:t>
      </w:r>
    </w:p>
    <w:p w14:paraId="25D342AB" w14:textId="77777777" w:rsidR="00F34383" w:rsidRDefault="00F34383" w:rsidP="00444C2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34B15251" w14:textId="77777777" w:rsidR="0095047C" w:rsidRPr="0095047C" w:rsidRDefault="0095047C" w:rsidP="00444C2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11AFD01C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2"/>
          <w:szCs w:val="22"/>
          <w:lang w:val="hu-HU" w:eastAsia="ar-SA"/>
        </w:rPr>
      </w:pPr>
      <w:r w:rsidRPr="0095047C">
        <w:rPr>
          <w:rFonts w:ascii="Calibri" w:hAnsi="Calibri" w:cs="Calibri"/>
          <w:sz w:val="22"/>
          <w:szCs w:val="22"/>
          <w:lang w:val="hu-HU" w:eastAsia="ar-SA"/>
        </w:rPr>
        <w:t>K.</w:t>
      </w:r>
      <w:r w:rsidR="00707C68" w:rsidRPr="0095047C">
        <w:rPr>
          <w:rFonts w:ascii="Calibri" w:hAnsi="Calibri" w:cs="Calibri"/>
          <w:sz w:val="22"/>
          <w:szCs w:val="22"/>
          <w:lang w:val="hu-HU" w:eastAsia="ar-SA"/>
        </w:rPr>
        <w:t xml:space="preserve"> </w:t>
      </w:r>
      <w:r w:rsidRPr="0095047C">
        <w:rPr>
          <w:rFonts w:ascii="Calibri" w:hAnsi="Calibri" w:cs="Calibri"/>
          <w:sz w:val="22"/>
          <w:szCs w:val="22"/>
          <w:lang w:val="hu-HU" w:eastAsia="ar-SA"/>
        </w:rPr>
        <w:t>m.</w:t>
      </w:r>
      <w:r w:rsidR="00707C68" w:rsidRPr="0095047C">
        <w:rPr>
          <w:rFonts w:ascii="Calibri" w:hAnsi="Calibri" w:cs="Calibri"/>
          <w:sz w:val="22"/>
          <w:szCs w:val="22"/>
          <w:lang w:val="hu-HU" w:eastAsia="ar-SA"/>
        </w:rPr>
        <w:t xml:space="preserve"> </w:t>
      </w:r>
      <w:r w:rsidRPr="0095047C">
        <w:rPr>
          <w:rFonts w:ascii="Calibri" w:hAnsi="Calibri" w:cs="Calibri"/>
          <w:sz w:val="22"/>
          <w:szCs w:val="22"/>
          <w:lang w:val="hu-HU" w:eastAsia="ar-SA"/>
        </w:rPr>
        <w:t>f.</w:t>
      </w:r>
    </w:p>
    <w:p w14:paraId="20CF7E1E" w14:textId="77777777" w:rsidR="0095047C" w:rsidRDefault="0095047C" w:rsidP="00444C28">
      <w:pPr>
        <w:pStyle w:val="Szvegtrzs2"/>
        <w:jc w:val="center"/>
        <w:rPr>
          <w:rFonts w:ascii="Calibri" w:hAnsi="Calibri" w:cs="Calibri"/>
          <w:sz w:val="22"/>
          <w:szCs w:val="22"/>
          <w:lang w:val="hu-HU" w:eastAsia="ar-SA"/>
        </w:rPr>
      </w:pPr>
    </w:p>
    <w:p w14:paraId="5326045D" w14:textId="77777777" w:rsidR="0095047C" w:rsidRPr="0095047C" w:rsidRDefault="0095047C" w:rsidP="00444C28">
      <w:pPr>
        <w:pStyle w:val="Szvegtrzs2"/>
        <w:jc w:val="center"/>
        <w:rPr>
          <w:rFonts w:ascii="Calibri" w:hAnsi="Calibri" w:cs="Calibri"/>
          <w:sz w:val="22"/>
          <w:szCs w:val="22"/>
          <w:lang w:val="hu-HU" w:eastAsia="ar-SA"/>
        </w:rPr>
      </w:pPr>
    </w:p>
    <w:p w14:paraId="748237DA" w14:textId="77777777" w:rsidR="006E3BD1" w:rsidRPr="0095047C" w:rsidRDefault="006E3BD1" w:rsidP="00444C28">
      <w:pPr>
        <w:pStyle w:val="Szvegtrzs2"/>
        <w:jc w:val="center"/>
        <w:rPr>
          <w:rFonts w:ascii="Calibri" w:hAnsi="Calibri" w:cs="Calibri"/>
          <w:sz w:val="22"/>
          <w:szCs w:val="22"/>
          <w:lang w:val="hu-HU" w:eastAsia="ar-SA"/>
        </w:rPr>
      </w:pPr>
    </w:p>
    <w:p w14:paraId="42A59EC1" w14:textId="77777777" w:rsidR="001131B4" w:rsidRPr="0095047C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2"/>
          <w:szCs w:val="22"/>
          <w:lang w:val="hu-HU" w:eastAsia="ar-SA"/>
        </w:rPr>
      </w:pPr>
      <w:r w:rsidRPr="0095047C">
        <w:rPr>
          <w:rFonts w:ascii="Calibri" w:hAnsi="Calibri" w:cs="Calibri"/>
          <w:b/>
          <w:bCs/>
          <w:sz w:val="22"/>
          <w:szCs w:val="22"/>
          <w:lang w:val="hu-HU" w:eastAsia="ar-SA"/>
        </w:rPr>
        <w:t xml:space="preserve"> </w:t>
      </w:r>
      <w:r w:rsidR="001131B4" w:rsidRPr="0095047C">
        <w:rPr>
          <w:rFonts w:ascii="Calibri" w:hAnsi="Calibri" w:cs="Calibri"/>
          <w:b/>
          <w:bCs/>
          <w:sz w:val="22"/>
          <w:szCs w:val="22"/>
          <w:lang w:val="hu-HU" w:eastAsia="ar-SA"/>
        </w:rPr>
        <w:t>Bíró Imre                                                                   dr. Varga Viktória</w:t>
      </w:r>
    </w:p>
    <w:p w14:paraId="66C835FE" w14:textId="77777777" w:rsidR="001111C6" w:rsidRPr="0095047C" w:rsidRDefault="001131B4" w:rsidP="00444C28">
      <w:pPr>
        <w:pStyle w:val="Szvegtrzs2"/>
        <w:rPr>
          <w:rFonts w:ascii="Calibri" w:hAnsi="Calibri" w:cs="Calibri"/>
          <w:sz w:val="22"/>
          <w:szCs w:val="22"/>
          <w:lang w:eastAsia="ar-SA"/>
        </w:rPr>
      </w:pPr>
      <w:r w:rsidRPr="0095047C">
        <w:rPr>
          <w:rFonts w:ascii="Calibri" w:hAnsi="Calibri" w:cs="Calibri"/>
          <w:sz w:val="22"/>
          <w:szCs w:val="22"/>
          <w:lang w:val="hu-HU" w:eastAsia="ar-SA"/>
        </w:rPr>
        <w:t xml:space="preserve">                       </w:t>
      </w:r>
      <w:r w:rsidR="0095047C">
        <w:rPr>
          <w:rFonts w:ascii="Calibri" w:hAnsi="Calibri" w:cs="Calibri"/>
          <w:sz w:val="22"/>
          <w:szCs w:val="22"/>
          <w:lang w:val="hu-HU" w:eastAsia="ar-SA"/>
        </w:rPr>
        <w:t xml:space="preserve">       </w:t>
      </w:r>
      <w:r w:rsidRPr="0095047C">
        <w:rPr>
          <w:rFonts w:ascii="Calibri" w:hAnsi="Calibri" w:cs="Calibri"/>
          <w:sz w:val="22"/>
          <w:szCs w:val="22"/>
          <w:lang w:val="hu-HU" w:eastAsia="ar-SA"/>
        </w:rPr>
        <w:t>polgármester</w:t>
      </w:r>
      <w:r w:rsidRPr="0095047C">
        <w:rPr>
          <w:rFonts w:ascii="Calibri" w:hAnsi="Calibri" w:cs="Calibri"/>
          <w:sz w:val="22"/>
          <w:szCs w:val="22"/>
          <w:lang w:val="hu-HU" w:eastAsia="ar-SA"/>
        </w:rPr>
        <w:tab/>
        <w:t xml:space="preserve">                                                                </w:t>
      </w:r>
      <w:r w:rsidR="0095047C">
        <w:rPr>
          <w:rFonts w:ascii="Calibri" w:hAnsi="Calibri" w:cs="Calibri"/>
          <w:sz w:val="22"/>
          <w:szCs w:val="22"/>
          <w:lang w:val="hu-HU" w:eastAsia="ar-SA"/>
        </w:rPr>
        <w:t xml:space="preserve">  </w:t>
      </w:r>
      <w:r w:rsidRPr="0095047C">
        <w:rPr>
          <w:rFonts w:ascii="Calibri" w:hAnsi="Calibri" w:cs="Calibri"/>
          <w:sz w:val="22"/>
          <w:szCs w:val="22"/>
          <w:lang w:val="hu-HU" w:eastAsia="ar-SA"/>
        </w:rPr>
        <w:t xml:space="preserve">    jegyző</w:t>
      </w:r>
    </w:p>
    <w:sectPr w:rsidR="001111C6" w:rsidRPr="0095047C" w:rsidSect="000A7F48">
      <w:footerReference w:type="default" r:id="rId8"/>
      <w:pgSz w:w="11906" w:h="16838"/>
      <w:pgMar w:top="1134" w:right="1418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27C6" w14:textId="77777777" w:rsidR="00474524" w:rsidRDefault="00474524" w:rsidP="00125AA2">
      <w:r>
        <w:separator/>
      </w:r>
    </w:p>
  </w:endnote>
  <w:endnote w:type="continuationSeparator" w:id="0">
    <w:p w14:paraId="0B7891CA" w14:textId="77777777" w:rsidR="00474524" w:rsidRDefault="00474524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84BE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A0CE" w14:textId="77777777" w:rsidR="00474524" w:rsidRDefault="00474524" w:rsidP="00125AA2">
      <w:r>
        <w:separator/>
      </w:r>
    </w:p>
  </w:footnote>
  <w:footnote w:type="continuationSeparator" w:id="0">
    <w:p w14:paraId="64201858" w14:textId="77777777" w:rsidR="00474524" w:rsidRDefault="00474524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653066678">
    <w:abstractNumId w:val="8"/>
  </w:num>
  <w:num w:numId="2" w16cid:durableId="1488009030">
    <w:abstractNumId w:val="0"/>
  </w:num>
  <w:num w:numId="3" w16cid:durableId="1217084326">
    <w:abstractNumId w:val="4"/>
  </w:num>
  <w:num w:numId="4" w16cid:durableId="324285739">
    <w:abstractNumId w:val="3"/>
  </w:num>
  <w:num w:numId="5" w16cid:durableId="2018147597">
    <w:abstractNumId w:val="6"/>
  </w:num>
  <w:num w:numId="6" w16cid:durableId="620042080">
    <w:abstractNumId w:val="1"/>
  </w:num>
  <w:num w:numId="7" w16cid:durableId="2104253366">
    <w:abstractNumId w:val="7"/>
  </w:num>
  <w:num w:numId="8" w16cid:durableId="342366113">
    <w:abstractNumId w:val="9"/>
  </w:num>
  <w:num w:numId="9" w16cid:durableId="853568356">
    <w:abstractNumId w:val="2"/>
  </w:num>
  <w:num w:numId="10" w16cid:durableId="996616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A7F48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4783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C767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4790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3C0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B5CED"/>
    <w:rsid w:val="002C3D5A"/>
    <w:rsid w:val="002C7480"/>
    <w:rsid w:val="002D2893"/>
    <w:rsid w:val="002D5068"/>
    <w:rsid w:val="002D725D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3ABA"/>
    <w:rsid w:val="00316B4C"/>
    <w:rsid w:val="00317D65"/>
    <w:rsid w:val="003301FA"/>
    <w:rsid w:val="00331D25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17C2B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524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09BE"/>
    <w:rsid w:val="004F2D39"/>
    <w:rsid w:val="004F4834"/>
    <w:rsid w:val="004F4B0A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4AB9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2638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006D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2A42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15070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C7D43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1CB7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047C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451C1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13EF"/>
    <w:rsid w:val="00AE2CE6"/>
    <w:rsid w:val="00AE5CDA"/>
    <w:rsid w:val="00AE6CA2"/>
    <w:rsid w:val="00AF2CFA"/>
    <w:rsid w:val="00AF56BA"/>
    <w:rsid w:val="00AF70A4"/>
    <w:rsid w:val="00AF73ED"/>
    <w:rsid w:val="00AF79F0"/>
    <w:rsid w:val="00B0106B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4DD2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7F7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16CF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57CC9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26AF"/>
    <w:rsid w:val="00D93340"/>
    <w:rsid w:val="00D957B0"/>
    <w:rsid w:val="00D97D43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D72C5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407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56D3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9863CDD"/>
  <w15:chartTrackingRefBased/>
  <w15:docId w15:val="{D2D85AFE-E743-41AF-B6BA-5FB6C39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2025-06-06T09:41:00Z</cp:lastPrinted>
  <dcterms:created xsi:type="dcterms:W3CDTF">2025-06-18T07:16:00Z</dcterms:created>
  <dcterms:modified xsi:type="dcterms:W3CDTF">2025-06-18T07:16:00Z</dcterms:modified>
</cp:coreProperties>
</file>