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7CAF" w14:textId="77777777" w:rsidR="0082593B" w:rsidRPr="00604256" w:rsidRDefault="0082593B" w:rsidP="00444C28">
      <w:pPr>
        <w:jc w:val="both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BALATONSZEPEZD KÖZSÉG ÖNKORMÁNYZATA</w:t>
      </w:r>
    </w:p>
    <w:p w14:paraId="6D2EF30E" w14:textId="77777777" w:rsidR="004425E1" w:rsidRPr="00604256" w:rsidRDefault="004425E1" w:rsidP="00444C28">
      <w:pPr>
        <w:jc w:val="both"/>
        <w:rPr>
          <w:rFonts w:ascii="Calibri" w:hAnsi="Calibri" w:cs="Calibri"/>
          <w:bCs/>
          <w:noProof w:val="0"/>
        </w:rPr>
      </w:pPr>
      <w:r w:rsidRPr="00604256">
        <w:rPr>
          <w:rFonts w:ascii="Calibri" w:hAnsi="Calibri" w:cs="Calibri"/>
          <w:bCs/>
          <w:noProof w:val="0"/>
        </w:rPr>
        <w:t>8252 Balatonszepezd, Árpád u. 27.</w:t>
      </w:r>
    </w:p>
    <w:p w14:paraId="3D2F43BE" w14:textId="77777777" w:rsidR="00BB54CA" w:rsidRDefault="00BB54CA" w:rsidP="00444C28">
      <w:pPr>
        <w:jc w:val="both"/>
        <w:rPr>
          <w:rFonts w:ascii="Calibri" w:hAnsi="Calibri" w:cs="Calibri"/>
          <w:b/>
          <w:noProof w:val="0"/>
        </w:rPr>
      </w:pPr>
    </w:p>
    <w:p w14:paraId="5946A79D" w14:textId="77777777" w:rsidR="00D17F54" w:rsidRPr="00604256" w:rsidRDefault="00D17F54" w:rsidP="00444C2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</w:rPr>
        <w:t xml:space="preserve">Ügyiratszám: </w:t>
      </w:r>
      <w:r w:rsidRPr="00604256">
        <w:rPr>
          <w:rFonts w:ascii="Calibri" w:hAnsi="Calibri" w:cs="Calibri"/>
          <w:noProof w:val="0"/>
        </w:rPr>
        <w:t>BSZ/</w:t>
      </w:r>
      <w:r w:rsidR="009A7E5E">
        <w:rPr>
          <w:rFonts w:ascii="Calibri" w:hAnsi="Calibri" w:cs="Calibri"/>
          <w:noProof w:val="0"/>
        </w:rPr>
        <w:t>611</w:t>
      </w:r>
      <w:r w:rsidRPr="00604256">
        <w:rPr>
          <w:rFonts w:ascii="Calibri" w:hAnsi="Calibri" w:cs="Calibri"/>
          <w:noProof w:val="0"/>
        </w:rPr>
        <w:t>-</w:t>
      </w:r>
      <w:r w:rsidR="009A7E5E">
        <w:rPr>
          <w:rFonts w:ascii="Calibri" w:hAnsi="Calibri" w:cs="Calibri"/>
          <w:noProof w:val="0"/>
        </w:rPr>
        <w:t>2</w:t>
      </w:r>
      <w:r w:rsidRPr="00604256">
        <w:rPr>
          <w:rFonts w:ascii="Calibri" w:hAnsi="Calibri" w:cs="Calibri"/>
          <w:noProof w:val="0"/>
        </w:rPr>
        <w:t>/20</w:t>
      </w:r>
      <w:r w:rsidR="00827F63" w:rsidRPr="00604256">
        <w:rPr>
          <w:rFonts w:ascii="Calibri" w:hAnsi="Calibri" w:cs="Calibri"/>
          <w:noProof w:val="0"/>
        </w:rPr>
        <w:t>2</w:t>
      </w:r>
      <w:r w:rsidR="000A64F5">
        <w:rPr>
          <w:rFonts w:ascii="Calibri" w:hAnsi="Calibri" w:cs="Calibri"/>
          <w:noProof w:val="0"/>
        </w:rPr>
        <w:t>5</w:t>
      </w:r>
      <w:r w:rsidRPr="00604256">
        <w:rPr>
          <w:rFonts w:ascii="Calibri" w:hAnsi="Calibri" w:cs="Calibri"/>
          <w:noProof w:val="0"/>
        </w:rPr>
        <w:t>.</w:t>
      </w:r>
    </w:p>
    <w:p w14:paraId="069918D7" w14:textId="77777777" w:rsidR="00D11B41" w:rsidRPr="00604256" w:rsidRDefault="00D11B41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A5AABAD" w14:textId="77777777" w:rsidR="00240CA7" w:rsidRPr="00604256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4256">
        <w:rPr>
          <w:rFonts w:ascii="Calibri" w:hAnsi="Calibri" w:cs="Calibri"/>
          <w:b/>
          <w:bCs/>
          <w:sz w:val="24"/>
          <w:szCs w:val="24"/>
        </w:rPr>
        <w:t xml:space="preserve">J E G Y Z </w:t>
      </w:r>
      <w:proofErr w:type="gramStart"/>
      <w:r w:rsidRPr="00604256">
        <w:rPr>
          <w:rFonts w:ascii="Calibri" w:hAnsi="Calibri" w:cs="Calibri"/>
          <w:b/>
          <w:bCs/>
          <w:sz w:val="24"/>
          <w:szCs w:val="24"/>
        </w:rPr>
        <w:t>Ő</w:t>
      </w:r>
      <w:proofErr w:type="gramEnd"/>
      <w:r w:rsidRPr="00604256">
        <w:rPr>
          <w:rFonts w:ascii="Calibri" w:hAnsi="Calibri" w:cs="Calibri"/>
          <w:b/>
          <w:bCs/>
          <w:sz w:val="24"/>
          <w:szCs w:val="24"/>
        </w:rPr>
        <w:t xml:space="preserve"> K Ö N Y V</w:t>
      </w:r>
    </w:p>
    <w:p w14:paraId="4378CED5" w14:textId="77777777" w:rsidR="006B14EF" w:rsidRPr="00604256" w:rsidRDefault="006B14EF" w:rsidP="00444C28">
      <w:pPr>
        <w:jc w:val="both"/>
        <w:rPr>
          <w:rFonts w:ascii="Calibri" w:hAnsi="Calibri" w:cs="Calibri"/>
          <w:b/>
          <w:noProof w:val="0"/>
        </w:rPr>
      </w:pPr>
    </w:p>
    <w:p w14:paraId="0CA3AA0F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Pr="00604256">
        <w:rPr>
          <w:rFonts w:ascii="Calibri" w:hAnsi="Calibri" w:cs="Calibri"/>
          <w:noProof w:val="0"/>
        </w:rPr>
        <w:t xml:space="preserve">Balatonszepezd </w:t>
      </w:r>
      <w:r w:rsidRPr="00604256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604256">
        <w:rPr>
          <w:rFonts w:ascii="Calibri" w:hAnsi="Calibri" w:cs="Calibri"/>
          <w:b/>
          <w:bCs/>
          <w:noProof w:val="0"/>
          <w:lang w:eastAsia="ar-SA"/>
        </w:rPr>
        <w:t>202</w:t>
      </w:r>
      <w:r w:rsidR="000A64F5">
        <w:rPr>
          <w:rFonts w:ascii="Calibri" w:hAnsi="Calibri" w:cs="Calibri"/>
          <w:b/>
          <w:bCs/>
          <w:noProof w:val="0"/>
          <w:lang w:eastAsia="ar-SA"/>
        </w:rPr>
        <w:t>5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9A7E5E">
        <w:rPr>
          <w:rFonts w:ascii="Calibri" w:hAnsi="Calibri" w:cs="Calibri"/>
          <w:b/>
          <w:bCs/>
          <w:noProof w:val="0"/>
          <w:lang w:eastAsia="ar-SA"/>
        </w:rPr>
        <w:t>május</w:t>
      </w:r>
      <w:r w:rsidR="00E2028B" w:rsidRPr="00604256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9A7E5E">
        <w:rPr>
          <w:rFonts w:ascii="Calibri" w:hAnsi="Calibri" w:cs="Calibri"/>
          <w:b/>
          <w:bCs/>
          <w:noProof w:val="0"/>
          <w:lang w:eastAsia="ar-SA"/>
        </w:rPr>
        <w:t>8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-</w:t>
      </w:r>
      <w:r w:rsidR="009A7E5E">
        <w:rPr>
          <w:rFonts w:ascii="Calibri" w:hAnsi="Calibri" w:cs="Calibri"/>
          <w:b/>
          <w:bCs/>
          <w:noProof w:val="0"/>
          <w:lang w:eastAsia="ar-SA"/>
        </w:rPr>
        <w:t>á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9A7E5E">
        <w:rPr>
          <w:rFonts w:ascii="Calibri" w:hAnsi="Calibri" w:cs="Calibri"/>
          <w:b/>
          <w:bCs/>
          <w:noProof w:val="0"/>
          <w:lang w:eastAsia="ar-SA"/>
        </w:rPr>
        <w:t>14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604256">
        <w:rPr>
          <w:rFonts w:ascii="Calibri" w:hAnsi="Calibri" w:cs="Calibri"/>
          <w:noProof w:val="0"/>
          <w:lang w:eastAsia="ar-SA"/>
        </w:rPr>
        <w:t xml:space="preserve"> megtartott </w:t>
      </w:r>
      <w:r w:rsidR="00521689" w:rsidRPr="00521689">
        <w:rPr>
          <w:rFonts w:ascii="Calibri" w:hAnsi="Calibri" w:cs="Calibri"/>
          <w:b/>
          <w:bCs/>
          <w:noProof w:val="0"/>
          <w:lang w:eastAsia="ar-SA"/>
        </w:rPr>
        <w:t>rendkívüli</w:t>
      </w:r>
      <w:r w:rsidR="00521689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Pr="00604256">
        <w:rPr>
          <w:rFonts w:ascii="Calibri" w:hAnsi="Calibri" w:cs="Calibri"/>
          <w:noProof w:val="0"/>
          <w:lang w:eastAsia="ar-SA"/>
        </w:rPr>
        <w:t>üléséről</w:t>
      </w:r>
    </w:p>
    <w:p w14:paraId="7DBFAB68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3D1FAA32" w14:textId="77777777" w:rsidR="009E5377" w:rsidRPr="00604256" w:rsidRDefault="0004783A" w:rsidP="00444C28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="009E5377" w:rsidRPr="00604256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02D10BEC" w14:textId="77777777" w:rsidR="009E5377" w:rsidRPr="00604256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28C3025A" w14:textId="77777777" w:rsidR="00B6552B" w:rsidRPr="00604256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5C3DF137" w14:textId="77777777" w:rsidR="00AF73ED" w:rsidRPr="00DF1E53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DF1E53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Pr="00DF1E53">
        <w:rPr>
          <w:rFonts w:ascii="Calibri" w:hAnsi="Calibri" w:cs="Calibri"/>
          <w:noProof w:val="0"/>
          <w:lang w:eastAsia="ar-SA"/>
        </w:rPr>
        <w:t xml:space="preserve"> </w:t>
      </w:r>
      <w:r w:rsidRPr="00DF1E53">
        <w:rPr>
          <w:rFonts w:ascii="Calibri" w:hAnsi="Calibri" w:cs="Calibri"/>
          <w:noProof w:val="0"/>
          <w:lang w:eastAsia="ar-SA"/>
        </w:rPr>
        <w:tab/>
      </w:r>
      <w:r w:rsidRPr="00DF1E53">
        <w:rPr>
          <w:rFonts w:ascii="Calibri" w:hAnsi="Calibri" w:cs="Calibri"/>
          <w:noProof w:val="0"/>
        </w:rPr>
        <w:t>Bíró Imre</w:t>
      </w:r>
      <w:r w:rsidRPr="00DF1E53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4F5BB681" w14:textId="77777777" w:rsidR="00AF73ED" w:rsidRPr="00DF1E5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</w:rPr>
        <w:tab/>
      </w:r>
      <w:r w:rsidRPr="0042406E">
        <w:rPr>
          <w:rFonts w:ascii="Calibri" w:hAnsi="Calibri" w:cs="Calibri"/>
          <w:noProof w:val="0"/>
          <w:lang w:eastAsia="ar-SA"/>
        </w:rPr>
        <w:t>Varga József</w:t>
      </w:r>
      <w:r w:rsidRPr="00DF1E53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0C753F72" w14:textId="77777777" w:rsidR="000A64F5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  <w:lang w:eastAsia="ar-SA"/>
        </w:rPr>
        <w:tab/>
      </w:r>
      <w:r w:rsidR="00EF0808" w:rsidRPr="00DF1E53">
        <w:rPr>
          <w:rFonts w:ascii="Calibri" w:hAnsi="Calibri" w:cs="Calibri"/>
          <w:noProof w:val="0"/>
          <w:lang w:eastAsia="ar-SA"/>
        </w:rPr>
        <w:t>Kiss István</w:t>
      </w:r>
      <w:r w:rsidR="000A64F5" w:rsidRPr="0042406E">
        <w:rPr>
          <w:rFonts w:ascii="Calibri" w:hAnsi="Calibri" w:cs="Calibri"/>
          <w:noProof w:val="0"/>
          <w:lang w:eastAsia="ar-SA"/>
        </w:rPr>
        <w:t xml:space="preserve"> </w:t>
      </w:r>
    </w:p>
    <w:p w14:paraId="090F9DF5" w14:textId="77777777" w:rsidR="00AF73ED" w:rsidRPr="0019372B" w:rsidRDefault="000A64F5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dr. Temesvári Zsolt</w:t>
      </w:r>
      <w:r w:rsidR="00AF73ED" w:rsidRPr="00DF1E53">
        <w:rPr>
          <w:rFonts w:ascii="Calibri" w:hAnsi="Calibri" w:cs="Calibri"/>
          <w:noProof w:val="0"/>
          <w:lang w:eastAsia="ar-SA"/>
        </w:rPr>
        <w:t xml:space="preserve"> </w:t>
      </w:r>
      <w:r w:rsidR="00AF73ED" w:rsidRPr="00DF1E53"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képviselők</w:t>
      </w:r>
    </w:p>
    <w:p w14:paraId="372B738E" w14:textId="77777777" w:rsidR="00521689" w:rsidRDefault="00521689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18FCE73B" w14:textId="77777777" w:rsidR="000963A1" w:rsidRDefault="00521689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521689">
        <w:rPr>
          <w:rFonts w:ascii="Calibri" w:hAnsi="Calibri" w:cs="Calibri"/>
          <w:b/>
          <w:bCs/>
          <w:noProof w:val="0"/>
          <w:lang w:eastAsia="ar-SA"/>
        </w:rPr>
        <w:t>Igazoltan távol:</w:t>
      </w:r>
      <w:r w:rsidRPr="00521689">
        <w:rPr>
          <w:rFonts w:ascii="Calibri" w:hAnsi="Calibri" w:cs="Calibri"/>
          <w:noProof w:val="0"/>
          <w:lang w:eastAsia="ar-SA"/>
        </w:rPr>
        <w:t xml:space="preserve"> </w:t>
      </w:r>
      <w:r>
        <w:rPr>
          <w:rFonts w:ascii="Calibri" w:hAnsi="Calibri" w:cs="Calibri"/>
          <w:noProof w:val="0"/>
          <w:lang w:eastAsia="ar-SA"/>
        </w:rPr>
        <w:tab/>
      </w:r>
      <w:proofErr w:type="spellStart"/>
      <w:r w:rsidR="00EF0808" w:rsidRPr="00DF1E53">
        <w:rPr>
          <w:rFonts w:ascii="Calibri" w:hAnsi="Calibri" w:cs="Calibri"/>
          <w:noProof w:val="0"/>
          <w:lang w:eastAsia="ar-SA"/>
        </w:rPr>
        <w:t>Inhof</w:t>
      </w:r>
      <w:proofErr w:type="spellEnd"/>
      <w:r w:rsidR="00EF0808" w:rsidRPr="00DF1E53">
        <w:rPr>
          <w:rFonts w:ascii="Calibri" w:hAnsi="Calibri" w:cs="Calibri"/>
          <w:noProof w:val="0"/>
          <w:lang w:eastAsia="ar-SA"/>
        </w:rPr>
        <w:t xml:space="preserve"> Tamás</w:t>
      </w:r>
      <w:r>
        <w:rPr>
          <w:rFonts w:ascii="Calibri" w:hAnsi="Calibri" w:cs="Calibri"/>
          <w:noProof w:val="0"/>
          <w:lang w:eastAsia="ar-SA"/>
        </w:rPr>
        <w:tab/>
        <w:t>képviselő</w:t>
      </w:r>
    </w:p>
    <w:p w14:paraId="393F7157" w14:textId="77777777" w:rsidR="00521689" w:rsidRPr="00604256" w:rsidRDefault="00521689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51EBE534" w14:textId="77777777" w:rsidR="0004783A" w:rsidRPr="00604256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604256">
        <w:rPr>
          <w:rFonts w:ascii="Calibri" w:hAnsi="Calibri" w:cs="Calibri"/>
          <w:noProof w:val="0"/>
          <w:lang w:eastAsia="ar-SA"/>
        </w:rPr>
        <w:t>:</w:t>
      </w:r>
    </w:p>
    <w:p w14:paraId="61C4EA7C" w14:textId="77777777" w:rsidR="00B6552B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604256">
        <w:rPr>
          <w:rFonts w:ascii="Calibri" w:hAnsi="Calibri" w:cs="Calibri"/>
          <w:noProof w:val="0"/>
          <w:lang w:eastAsia="ar-SA"/>
        </w:rPr>
        <w:t>Varga Viktória</w:t>
      </w:r>
      <w:r w:rsidRPr="00604256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604256">
        <w:rPr>
          <w:rFonts w:ascii="Calibri" w:hAnsi="Calibri" w:cs="Calibri"/>
          <w:noProof w:val="0"/>
          <w:lang w:eastAsia="ar-SA"/>
        </w:rPr>
        <w:t>, jegyzőkönyvvezető</w:t>
      </w:r>
    </w:p>
    <w:p w14:paraId="5A6474C8" w14:textId="77777777" w:rsidR="007E30B0" w:rsidRPr="00604256" w:rsidRDefault="00EF0808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091E8F">
        <w:rPr>
          <w:rFonts w:ascii="Calibri" w:hAnsi="Calibri" w:cs="Calibri"/>
          <w:noProof w:val="0"/>
          <w:lang w:eastAsia="ar-SA"/>
        </w:rPr>
        <w:t>S</w:t>
      </w:r>
      <w:r w:rsidR="007E30B0" w:rsidRPr="00604256">
        <w:rPr>
          <w:rFonts w:ascii="Calibri" w:hAnsi="Calibri" w:cs="Calibri"/>
          <w:noProof w:val="0"/>
          <w:lang w:eastAsia="ar-SA"/>
        </w:rPr>
        <w:t xml:space="preserve">zántó Szilvia </w:t>
      </w:r>
      <w:r w:rsidR="007E30B0" w:rsidRPr="00604256">
        <w:rPr>
          <w:rFonts w:ascii="Calibri" w:hAnsi="Calibri" w:cs="Calibri"/>
          <w:noProof w:val="0"/>
          <w:lang w:eastAsia="ar-SA"/>
        </w:rPr>
        <w:tab/>
        <w:t>irodavezető</w:t>
      </w:r>
    </w:p>
    <w:p w14:paraId="5AE0FF69" w14:textId="77777777" w:rsidR="00091E8F" w:rsidRDefault="00091E8F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04B3486C" w14:textId="77777777" w:rsidR="00D11B41" w:rsidRPr="00D11B41" w:rsidRDefault="00D11B41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12"/>
          <w:szCs w:val="12"/>
          <w:lang w:eastAsia="ar-SA"/>
        </w:rPr>
      </w:pPr>
    </w:p>
    <w:p w14:paraId="6CEE1293" w14:textId="77777777" w:rsidR="00063125" w:rsidRPr="00063125" w:rsidRDefault="002C3D5A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604256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604256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604256">
        <w:rPr>
          <w:rFonts w:ascii="Calibri" w:hAnsi="Calibri" w:cs="Calibri"/>
          <w:noProof w:val="0"/>
          <w:lang w:eastAsia="ar-SA"/>
        </w:rPr>
        <w:t>Köszönti a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521689">
        <w:rPr>
          <w:rFonts w:ascii="Calibri" w:hAnsi="Calibri" w:cs="Calibri"/>
          <w:noProof w:val="0"/>
          <w:lang w:eastAsia="ar-SA"/>
        </w:rPr>
        <w:t>4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</w:t>
      </w:r>
      <w:r w:rsidR="00521689">
        <w:rPr>
          <w:rFonts w:ascii="Calibri" w:hAnsi="Calibri" w:cs="Calibri"/>
          <w:noProof w:val="0"/>
          <w:lang w:eastAsia="ar-SA"/>
        </w:rPr>
        <w:t xml:space="preserve">rendkívüli </w:t>
      </w:r>
      <w:r w:rsidR="001E370E" w:rsidRPr="00604256">
        <w:rPr>
          <w:rFonts w:ascii="Calibri" w:hAnsi="Calibri" w:cs="Calibri"/>
          <w:noProof w:val="0"/>
          <w:lang w:eastAsia="ar-SA"/>
        </w:rPr>
        <w:t>nyilvános ülésen a meghívóban szereplő napirendi pont kerülj</w:t>
      </w:r>
      <w:r w:rsidR="009A7E5E">
        <w:rPr>
          <w:rFonts w:ascii="Calibri" w:hAnsi="Calibri" w:cs="Calibri"/>
          <w:noProof w:val="0"/>
          <w:lang w:eastAsia="ar-SA"/>
        </w:rPr>
        <w:t>ö</w:t>
      </w:r>
      <w:r w:rsidR="00BF71D1" w:rsidRPr="00604256">
        <w:rPr>
          <w:rFonts w:ascii="Calibri" w:hAnsi="Calibri" w:cs="Calibri"/>
          <w:noProof w:val="0"/>
          <w:lang w:eastAsia="ar-SA"/>
        </w:rPr>
        <w:t>n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megtárgyalásra</w:t>
      </w:r>
      <w:r w:rsidR="00063125">
        <w:rPr>
          <w:rFonts w:ascii="Calibri" w:hAnsi="Calibri" w:cs="Calibri"/>
          <w:noProof w:val="0"/>
          <w:lang w:eastAsia="ar-SA"/>
        </w:rPr>
        <w:t>.</w:t>
      </w:r>
    </w:p>
    <w:p w14:paraId="044B8C37" w14:textId="77777777" w:rsidR="000F156E" w:rsidRPr="00604256" w:rsidRDefault="000F156E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614EC25D" w14:textId="77777777" w:rsidR="00E43FB2" w:rsidRDefault="00D17F54" w:rsidP="00444C28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604256">
        <w:rPr>
          <w:rFonts w:ascii="Calibri" w:hAnsi="Calibri" w:cs="Calibri"/>
          <w:b/>
          <w:noProof w:val="0"/>
          <w:u w:val="single"/>
        </w:rPr>
        <w:t>Napirend:</w:t>
      </w:r>
      <w:r w:rsidRPr="00604256">
        <w:rPr>
          <w:rFonts w:ascii="Calibri" w:hAnsi="Calibri" w:cs="Calibri"/>
          <w:i/>
          <w:noProof w:val="0"/>
        </w:rPr>
        <w:t xml:space="preserve"> </w:t>
      </w:r>
    </w:p>
    <w:p w14:paraId="25836651" w14:textId="77777777" w:rsidR="00F12A8A" w:rsidRPr="00604256" w:rsidRDefault="00F12A8A" w:rsidP="00444C28">
      <w:pPr>
        <w:jc w:val="both"/>
        <w:rPr>
          <w:rFonts w:ascii="Calibri" w:hAnsi="Calibri" w:cs="Calibri"/>
          <w:i/>
          <w:noProof w:val="0"/>
        </w:rPr>
      </w:pPr>
    </w:p>
    <w:bookmarkEnd w:id="0"/>
    <w:bookmarkEnd w:id="1"/>
    <w:p w14:paraId="3CF906EB" w14:textId="77777777" w:rsidR="009A7E5E" w:rsidRPr="009A7E5E" w:rsidRDefault="009A7E5E" w:rsidP="009A7E5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9A7E5E">
        <w:rPr>
          <w:rFonts w:ascii="Calibri" w:hAnsi="Calibri" w:cs="Calibri"/>
          <w:b/>
          <w:noProof w:val="0"/>
        </w:rPr>
        <w:t xml:space="preserve">1) </w:t>
      </w:r>
      <w:r w:rsidRPr="009A7E5E">
        <w:rPr>
          <w:rFonts w:ascii="Calibri" w:hAnsi="Calibri" w:cs="Calibri"/>
          <w:b/>
          <w:noProof w:val="0"/>
        </w:rPr>
        <w:tab/>
        <w:t>Döntés a helyi építési szabályzat módosítására irányuló eljárás tervezési feladatainak kiegészítéséről</w:t>
      </w:r>
    </w:p>
    <w:p w14:paraId="388B48E0" w14:textId="77777777" w:rsidR="009A7E5E" w:rsidRPr="009A7E5E" w:rsidRDefault="009A7E5E" w:rsidP="009A7E5E">
      <w:pPr>
        <w:ind w:left="426"/>
        <w:jc w:val="both"/>
        <w:rPr>
          <w:rFonts w:ascii="Calibri" w:hAnsi="Calibri" w:cs="Calibri"/>
          <w:i/>
          <w:noProof w:val="0"/>
        </w:rPr>
      </w:pPr>
      <w:r w:rsidRPr="009A7E5E">
        <w:rPr>
          <w:rFonts w:ascii="Calibri" w:hAnsi="Calibri" w:cs="Calibri"/>
          <w:i/>
          <w:noProof w:val="0"/>
        </w:rPr>
        <w:t>Előterjesztő: Bíró Imre polgármester</w:t>
      </w:r>
    </w:p>
    <w:p w14:paraId="52779B9B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199682B" w14:textId="77777777" w:rsidR="00CD3EEE" w:rsidRDefault="00CD3EEE" w:rsidP="00444C28">
      <w:pPr>
        <w:jc w:val="center"/>
        <w:rPr>
          <w:rFonts w:ascii="Calibri" w:hAnsi="Calibri" w:cs="Calibri"/>
          <w:b/>
          <w:noProof w:val="0"/>
        </w:rPr>
      </w:pPr>
    </w:p>
    <w:p w14:paraId="053E11D1" w14:textId="77777777" w:rsidR="00A06F9F" w:rsidRPr="00604256" w:rsidRDefault="00A06F9F" w:rsidP="00444C28">
      <w:pPr>
        <w:jc w:val="center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NAPIREND TÁRGYALÁSA</w:t>
      </w:r>
    </w:p>
    <w:p w14:paraId="393E2A63" w14:textId="77777777" w:rsidR="00A06F9F" w:rsidRPr="00604256" w:rsidRDefault="00A06F9F" w:rsidP="00444C28">
      <w:pPr>
        <w:rPr>
          <w:rFonts w:ascii="Calibri" w:hAnsi="Calibri" w:cs="Calibri"/>
          <w:noProof w:val="0"/>
        </w:rPr>
      </w:pPr>
    </w:p>
    <w:p w14:paraId="20ECD8EE" w14:textId="77777777" w:rsidR="009A7E5E" w:rsidRPr="009A7E5E" w:rsidRDefault="009A7E5E" w:rsidP="009A7E5E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2" w:name="_Hlk22730981"/>
      <w:r w:rsidRPr="009A7E5E">
        <w:rPr>
          <w:rFonts w:ascii="Calibri" w:hAnsi="Calibri" w:cs="Calibri"/>
          <w:b/>
          <w:noProof w:val="0"/>
        </w:rPr>
        <w:t xml:space="preserve">1) </w:t>
      </w:r>
      <w:r w:rsidRPr="009A7E5E">
        <w:rPr>
          <w:rFonts w:ascii="Calibri" w:hAnsi="Calibri" w:cs="Calibri"/>
          <w:b/>
          <w:noProof w:val="0"/>
        </w:rPr>
        <w:tab/>
        <w:t>Döntés a helyi építési szabályzat módosítására irányuló eljárás tervezési feladatainak kiegészítéséről</w:t>
      </w:r>
    </w:p>
    <w:p w14:paraId="394AE872" w14:textId="77777777" w:rsidR="009A7E5E" w:rsidRPr="009A7E5E" w:rsidRDefault="009A7E5E" w:rsidP="009A7E5E">
      <w:pPr>
        <w:ind w:left="426"/>
        <w:jc w:val="both"/>
        <w:rPr>
          <w:rFonts w:ascii="Calibri" w:hAnsi="Calibri" w:cs="Calibri"/>
          <w:i/>
          <w:noProof w:val="0"/>
        </w:rPr>
      </w:pPr>
      <w:r w:rsidRPr="009A7E5E">
        <w:rPr>
          <w:rFonts w:ascii="Calibri" w:hAnsi="Calibri" w:cs="Calibri"/>
          <w:i/>
          <w:noProof w:val="0"/>
        </w:rPr>
        <w:t>Előterjesztő: Bíró Imre polgármester</w:t>
      </w:r>
    </w:p>
    <w:p w14:paraId="09C429EB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588E14E" w14:textId="77777777" w:rsidR="00122A5F" w:rsidRDefault="005E312E" w:rsidP="00122A5F">
      <w:pPr>
        <w:jc w:val="both"/>
        <w:rPr>
          <w:rFonts w:ascii="Calibri" w:hAnsi="Calibri" w:cs="Calibri"/>
          <w:noProof w:val="0"/>
        </w:rPr>
      </w:pPr>
      <w:bookmarkStart w:id="3" w:name="_Hlk188006283"/>
      <w:bookmarkStart w:id="4" w:name="_Hlk197679890"/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bookmarkEnd w:id="3"/>
      <w:r w:rsidRPr="00604256">
        <w:rPr>
          <w:rFonts w:ascii="Calibri" w:hAnsi="Calibri" w:cs="Calibri"/>
          <w:b/>
          <w:noProof w:val="0"/>
          <w:u w:val="single"/>
        </w:rPr>
        <w:t>:</w:t>
      </w:r>
      <w:r w:rsidRPr="00604256">
        <w:rPr>
          <w:rFonts w:ascii="Calibri" w:hAnsi="Calibri" w:cs="Calibri"/>
          <w:noProof w:val="0"/>
        </w:rPr>
        <w:t xml:space="preserve"> </w:t>
      </w:r>
      <w:r w:rsidR="002F7193">
        <w:rPr>
          <w:rFonts w:ascii="Calibri" w:hAnsi="Calibri" w:cs="Calibri"/>
          <w:noProof w:val="0"/>
        </w:rPr>
        <w:t xml:space="preserve">A Kommentár Alapítvány érintő módosítása esetében </w:t>
      </w:r>
      <w:r w:rsidR="001B554B">
        <w:rPr>
          <w:rFonts w:ascii="Calibri" w:hAnsi="Calibri" w:cs="Calibri"/>
          <w:noProof w:val="0"/>
        </w:rPr>
        <w:t xml:space="preserve">tegnapelőtt </w:t>
      </w:r>
      <w:bookmarkEnd w:id="4"/>
      <w:r w:rsidR="001B554B">
        <w:rPr>
          <w:rFonts w:ascii="Calibri" w:hAnsi="Calibri" w:cs="Calibri"/>
          <w:noProof w:val="0"/>
        </w:rPr>
        <w:t>volt egy online egyeztetés az állami főépítészi irodával. Ennek során, mivel októberben megváltoztak az építési szabályok, kérték, hogy a főépítész készítsen egy feljegyzést és azt a testület fogadja el. Ez az egyik fele az előterjesztésnek. A másik</w:t>
      </w:r>
      <w:r w:rsidR="00D11B41">
        <w:rPr>
          <w:rFonts w:ascii="Calibri" w:hAnsi="Calibri" w:cs="Calibri"/>
          <w:noProof w:val="0"/>
        </w:rPr>
        <w:t xml:space="preserve"> fele a </w:t>
      </w:r>
      <w:proofErr w:type="spellStart"/>
      <w:r w:rsidR="00D11B41">
        <w:rPr>
          <w:rFonts w:ascii="Calibri" w:hAnsi="Calibri" w:cs="Calibri"/>
          <w:noProof w:val="0"/>
        </w:rPr>
        <w:t>Hész</w:t>
      </w:r>
      <w:proofErr w:type="spellEnd"/>
      <w:r w:rsidR="00D11B41">
        <w:rPr>
          <w:rFonts w:ascii="Calibri" w:hAnsi="Calibri" w:cs="Calibri"/>
          <w:noProof w:val="0"/>
        </w:rPr>
        <w:t xml:space="preserve"> módosítás második feléhez kapcsolódik, ahol a tervezési feladatokat egészítik ki a múltkori ülésen elfogadott főépítészi javaslattal és a Sellő köz szabályozásával</w:t>
      </w:r>
      <w:r w:rsidR="00104BF2">
        <w:rPr>
          <w:rFonts w:ascii="Calibri" w:hAnsi="Calibri" w:cs="Calibri"/>
          <w:noProof w:val="0"/>
        </w:rPr>
        <w:t>.</w:t>
      </w:r>
      <w:r w:rsidR="00122A5F" w:rsidRPr="00122A5F">
        <w:t xml:space="preserve"> </w:t>
      </w:r>
      <w:r w:rsidR="00122A5F"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2F384B5F" w14:textId="77777777" w:rsidR="00D11B41" w:rsidRDefault="00D11B41" w:rsidP="00122A5F">
      <w:pPr>
        <w:jc w:val="both"/>
        <w:rPr>
          <w:rFonts w:ascii="Calibri" w:hAnsi="Calibri" w:cs="Calibri"/>
          <w:noProof w:val="0"/>
        </w:rPr>
      </w:pPr>
    </w:p>
    <w:p w14:paraId="1DB053C8" w14:textId="77777777" w:rsidR="00D11B41" w:rsidRDefault="00D11B41" w:rsidP="00122A5F">
      <w:pPr>
        <w:jc w:val="both"/>
        <w:rPr>
          <w:rFonts w:ascii="Calibri" w:hAnsi="Calibri" w:cs="Calibri"/>
          <w:noProof w:val="0"/>
        </w:rPr>
      </w:pPr>
      <w:r w:rsidRPr="00D11B41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>
        <w:rPr>
          <w:rFonts w:ascii="Calibri" w:hAnsi="Calibri" w:cs="Calibri"/>
          <w:noProof w:val="0"/>
        </w:rPr>
        <w:t>: Kérdezi, hogy a Sellő köz ezzel majd rendeződhet?</w:t>
      </w:r>
    </w:p>
    <w:p w14:paraId="108AD216" w14:textId="77777777" w:rsidR="00D11B41" w:rsidRDefault="00D11B41" w:rsidP="00122A5F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38AA52D6" w14:textId="77777777" w:rsidR="00D11B41" w:rsidRDefault="00D11B41" w:rsidP="00122A5F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Enélkül nem is tudna elindulni, mert a </w:t>
      </w:r>
      <w:proofErr w:type="spellStart"/>
      <w:r>
        <w:rPr>
          <w:rFonts w:ascii="Calibri" w:hAnsi="Calibri" w:cs="Calibri"/>
          <w:noProof w:val="0"/>
        </w:rPr>
        <w:t>Hész-nek</w:t>
      </w:r>
      <w:proofErr w:type="spellEnd"/>
      <w:r>
        <w:rPr>
          <w:rFonts w:ascii="Calibri" w:hAnsi="Calibri" w:cs="Calibri"/>
          <w:noProof w:val="0"/>
        </w:rPr>
        <w:t xml:space="preserve"> tartalmaznia kell.</w:t>
      </w:r>
    </w:p>
    <w:p w14:paraId="7938A219" w14:textId="77777777" w:rsidR="00D11B41" w:rsidRDefault="00D11B41" w:rsidP="00122A5F">
      <w:pPr>
        <w:jc w:val="both"/>
        <w:rPr>
          <w:rFonts w:ascii="Calibri" w:hAnsi="Calibri" w:cs="Calibri"/>
          <w:noProof w:val="0"/>
        </w:rPr>
      </w:pPr>
    </w:p>
    <w:p w14:paraId="0CAF886E" w14:textId="77777777" w:rsidR="00EE1C54" w:rsidRPr="00604256" w:rsidRDefault="00D11B41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5C3BCF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45119471" w14:textId="77777777" w:rsidR="005C3BCF" w:rsidRDefault="005C3BCF" w:rsidP="00444C28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</w:t>
      </w:r>
      <w:r w:rsidR="009A7E5E">
        <w:rPr>
          <w:rFonts w:ascii="Calibri" w:hAnsi="Calibri" w:cs="Calibri"/>
          <w:i/>
          <w:noProof w:val="0"/>
          <w:lang w:eastAsia="ar-SA"/>
        </w:rPr>
        <w:t>ka</w:t>
      </w:r>
      <w:r w:rsidRPr="00604256">
        <w:rPr>
          <w:rFonts w:ascii="Calibri" w:hAnsi="Calibri" w:cs="Calibri"/>
          <w:i/>
          <w:noProof w:val="0"/>
          <w:lang w:eastAsia="ar-SA"/>
        </w:rPr>
        <w:t xml:space="preserve">t </w:t>
      </w:r>
      <w:r w:rsidR="009A7E5E">
        <w:rPr>
          <w:rFonts w:ascii="Calibri" w:hAnsi="Calibri" w:cs="Calibri"/>
          <w:i/>
          <w:noProof w:val="0"/>
          <w:lang w:eastAsia="ar-SA"/>
        </w:rPr>
        <w:t xml:space="preserve">egyben </w:t>
      </w:r>
      <w:r w:rsidRPr="00604256">
        <w:rPr>
          <w:rFonts w:ascii="Calibri" w:hAnsi="Calibri" w:cs="Calibri"/>
          <w:i/>
          <w:noProof w:val="0"/>
          <w:lang w:eastAsia="ar-SA"/>
        </w:rPr>
        <w:t>teszi fel</w:t>
      </w:r>
      <w:r w:rsidR="009A7E5E" w:rsidRPr="009A7E5E">
        <w:rPr>
          <w:rFonts w:ascii="Calibri" w:hAnsi="Calibri" w:cs="Calibri"/>
          <w:i/>
          <w:noProof w:val="0"/>
          <w:lang w:eastAsia="ar-SA"/>
        </w:rPr>
        <w:t xml:space="preserve"> </w:t>
      </w:r>
      <w:r w:rsidR="009A7E5E" w:rsidRPr="00604256">
        <w:rPr>
          <w:rFonts w:ascii="Calibri" w:hAnsi="Calibri" w:cs="Calibri"/>
          <w:i/>
          <w:noProof w:val="0"/>
          <w:lang w:eastAsia="ar-SA"/>
        </w:rPr>
        <w:t>szavazásra</w:t>
      </w:r>
      <w:r w:rsidRPr="00604256">
        <w:rPr>
          <w:rFonts w:ascii="Calibri" w:hAnsi="Calibri" w:cs="Calibri"/>
          <w:i/>
          <w:noProof w:val="0"/>
          <w:lang w:eastAsia="ar-SA"/>
        </w:rPr>
        <w:t>.</w:t>
      </w:r>
      <w:r w:rsidRPr="00604256">
        <w:t xml:space="preserve"> </w:t>
      </w:r>
    </w:p>
    <w:p w14:paraId="4E787A88" w14:textId="77777777" w:rsidR="00D65A26" w:rsidRPr="00E1443B" w:rsidRDefault="00D65A26" w:rsidP="00444C2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7F01982E" w14:textId="77777777" w:rsidR="00912CE6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104BF2"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B3828AC" w14:textId="77777777" w:rsidR="005C3BCF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</w:t>
      </w:r>
      <w:r w:rsidR="009A7E5E">
        <w:rPr>
          <w:rFonts w:ascii="Calibri" w:hAnsi="Calibri" w:cs="Calibri"/>
          <w:b/>
          <w:noProof w:val="0"/>
          <w:lang w:eastAsia="ar-SA"/>
        </w:rPr>
        <w:t>ka</w:t>
      </w:r>
      <w:r w:rsidRPr="00604256">
        <w:rPr>
          <w:rFonts w:ascii="Calibri" w:hAnsi="Calibri" w:cs="Calibri"/>
          <w:b/>
          <w:noProof w:val="0"/>
          <w:lang w:eastAsia="ar-SA"/>
        </w:rPr>
        <w:t>t hozza:</w:t>
      </w:r>
    </w:p>
    <w:p w14:paraId="347D5A60" w14:textId="77777777" w:rsidR="00142CF6" w:rsidRDefault="00142CF6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800F382" w14:textId="77777777" w:rsidR="000A64F5" w:rsidRPr="00604256" w:rsidRDefault="009A7E5E" w:rsidP="000A64F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5" w:name="_Hlk197589080"/>
      <w:r>
        <w:rPr>
          <w:rFonts w:ascii="Calibri" w:hAnsi="Calibri" w:cs="Calibri"/>
          <w:b/>
          <w:noProof w:val="0"/>
          <w:lang w:eastAsia="ar-SA"/>
        </w:rPr>
        <w:t>43</w:t>
      </w:r>
      <w:r w:rsidR="000A64F5" w:rsidRPr="00604256">
        <w:rPr>
          <w:rFonts w:ascii="Calibri" w:hAnsi="Calibri" w:cs="Calibri"/>
          <w:b/>
          <w:noProof w:val="0"/>
          <w:lang w:eastAsia="ar-SA"/>
        </w:rPr>
        <w:t>/202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="000A64F5" w:rsidRPr="00604256">
        <w:rPr>
          <w:rFonts w:ascii="Calibri" w:hAnsi="Calibri" w:cs="Calibri"/>
          <w:b/>
          <w:noProof w:val="0"/>
          <w:lang w:eastAsia="ar-SA"/>
        </w:rPr>
        <w:t>. (</w:t>
      </w:r>
      <w:r w:rsidR="00AC7917">
        <w:rPr>
          <w:rFonts w:ascii="Calibri" w:hAnsi="Calibri" w:cs="Calibri"/>
          <w:b/>
          <w:noProof w:val="0"/>
          <w:lang w:eastAsia="ar-SA"/>
        </w:rPr>
        <w:t>V</w:t>
      </w:r>
      <w:r w:rsidR="000A64F5"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8</w:t>
      </w:r>
      <w:r w:rsidR="000A64F5" w:rsidRPr="00604256">
        <w:rPr>
          <w:rFonts w:ascii="Calibri" w:hAnsi="Calibri" w:cs="Calibri"/>
          <w:b/>
          <w:noProof w:val="0"/>
          <w:lang w:eastAsia="ar-SA"/>
        </w:rPr>
        <w:t>.)</w:t>
      </w:r>
      <w:r w:rsidR="000A64F5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0A64F5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0A64F5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0A64F5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78AABE0" w14:textId="77777777" w:rsidR="000A64F5" w:rsidRPr="00604256" w:rsidRDefault="000A64F5" w:rsidP="000A64F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DF08E8F" w14:textId="77777777" w:rsidR="009A7E5E" w:rsidRPr="009A7E5E" w:rsidRDefault="000A64F5" w:rsidP="009A7E5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9A7E5E" w:rsidRPr="009A7E5E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településrendezési eszközök 276/10 és 276/16 hrsz-ú területekre indult módosítása (2025/1) során a 419/2021. (VII.15.) Korm.rendelet 7. § (7) bekezdése szerint készült főépítészi feljegyzést az előterjesztés 1. melléklete szerint elfogadja.</w:t>
      </w:r>
    </w:p>
    <w:p w14:paraId="2099EA27" w14:textId="77777777" w:rsidR="009A7E5E" w:rsidRPr="009A7E5E" w:rsidRDefault="009A7E5E" w:rsidP="009A7E5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BB8AAB7" w14:textId="77777777" w:rsidR="009A7E5E" w:rsidRPr="009A7E5E" w:rsidRDefault="009A7E5E" w:rsidP="009A7E5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9A7E5E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067A1270" w14:textId="77777777" w:rsidR="00E47E3C" w:rsidRDefault="009A7E5E" w:rsidP="009A7E5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9A7E5E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14221201" w14:textId="77777777" w:rsidR="009A7E5E" w:rsidRDefault="009A7E5E" w:rsidP="009A7E5E">
      <w:pPr>
        <w:pStyle w:val="Szvegtrzs2"/>
        <w:ind w:left="4536"/>
        <w:rPr>
          <w:rFonts w:ascii="Calibri" w:hAnsi="Calibri" w:cs="Calibri"/>
          <w:b/>
        </w:rPr>
      </w:pPr>
    </w:p>
    <w:p w14:paraId="7A19767E" w14:textId="77777777" w:rsidR="00912CE6" w:rsidRPr="00604256" w:rsidRDefault="009A7E5E" w:rsidP="000A64F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6" w:name="_Hlk184128445"/>
      <w:bookmarkStart w:id="7" w:name="_Hlk185057223"/>
      <w:bookmarkEnd w:id="2"/>
      <w:r>
        <w:rPr>
          <w:rFonts w:ascii="Calibri" w:hAnsi="Calibri" w:cs="Calibri"/>
          <w:b/>
          <w:noProof w:val="0"/>
          <w:lang w:eastAsia="ar-SA"/>
        </w:rPr>
        <w:t>44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/202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 (</w:t>
      </w:r>
      <w:r w:rsidR="00AC7917">
        <w:rPr>
          <w:rFonts w:ascii="Calibri" w:hAnsi="Calibri" w:cs="Calibri"/>
          <w:b/>
          <w:noProof w:val="0"/>
          <w:lang w:eastAsia="ar-SA"/>
        </w:rPr>
        <w:t>V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8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.)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912CE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912CE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DE3C093" w14:textId="77777777" w:rsidR="00912CE6" w:rsidRPr="00604256" w:rsidRDefault="00912CE6" w:rsidP="000A64F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55FAA88" w14:textId="77777777" w:rsidR="009A7E5E" w:rsidRPr="009A7E5E" w:rsidRDefault="00912CE6" w:rsidP="009A7E5E">
      <w:pPr>
        <w:ind w:left="4536"/>
        <w:jc w:val="both"/>
        <w:rPr>
          <w:rFonts w:ascii="Calibri" w:eastAsia="Calibri" w:hAnsi="Calibri" w:cs="Calibri"/>
          <w:noProof w:val="0"/>
          <w:lang w:eastAsia="en-US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bookmarkEnd w:id="7"/>
      <w:r w:rsidR="009A7E5E" w:rsidRPr="009A7E5E">
        <w:rPr>
          <w:rFonts w:ascii="Calibri" w:eastAsia="Calibri" w:hAnsi="Calibri" w:cs="Calibri"/>
          <w:noProof w:val="0"/>
          <w:lang w:eastAsia="en-US"/>
        </w:rPr>
        <w:t>Község Önkormányzata Képviselő-testülete a 2025. január 17-én megindított Településrendezési terv módosítására irányuló általános eljárásban a tervezési feladatokat az alábbiakkal egészíti ki:</w:t>
      </w:r>
    </w:p>
    <w:p w14:paraId="221E0929" w14:textId="77777777" w:rsidR="009A7E5E" w:rsidRPr="009A7E5E" w:rsidRDefault="009A7E5E" w:rsidP="009A7E5E">
      <w:pPr>
        <w:ind w:left="4536"/>
        <w:jc w:val="both"/>
        <w:rPr>
          <w:rFonts w:ascii="Calibri" w:eastAsia="Calibri" w:hAnsi="Calibri" w:cs="Calibri"/>
          <w:noProof w:val="0"/>
          <w:lang w:eastAsia="en-US"/>
        </w:rPr>
      </w:pPr>
    </w:p>
    <w:p w14:paraId="755236FE" w14:textId="77777777" w:rsidR="009A7E5E" w:rsidRPr="009A7E5E" w:rsidRDefault="009A7E5E" w:rsidP="009A7E5E">
      <w:pPr>
        <w:ind w:left="4820" w:hanging="284"/>
        <w:jc w:val="both"/>
        <w:rPr>
          <w:rFonts w:ascii="Calibri" w:eastAsia="Calibri" w:hAnsi="Calibri" w:cs="Calibri"/>
          <w:noProof w:val="0"/>
          <w:lang w:eastAsia="en-US"/>
        </w:rPr>
      </w:pPr>
      <w:r w:rsidRPr="009A7E5E">
        <w:rPr>
          <w:rFonts w:ascii="Calibri" w:eastAsia="Calibri" w:hAnsi="Calibri" w:cs="Calibri"/>
          <w:noProof w:val="0"/>
          <w:lang w:eastAsia="en-US"/>
        </w:rPr>
        <w:t>•</w:t>
      </w:r>
      <w:r w:rsidRPr="009A7E5E">
        <w:rPr>
          <w:rFonts w:ascii="Calibri" w:eastAsia="Calibri" w:hAnsi="Calibri" w:cs="Calibri"/>
          <w:noProof w:val="0"/>
          <w:lang w:eastAsia="en-US"/>
        </w:rPr>
        <w:tab/>
        <w:t>a Sellő köz végén lévő 628 hrsz-ú ingatlan megosztása és egy részének közcélból történő kisajátítása az elvezetendő szennyvíz és csapadékvíz, valamint a régi gyalogos lejáró visszaállítása céljából</w:t>
      </w:r>
    </w:p>
    <w:p w14:paraId="6E14AAF4" w14:textId="77777777" w:rsidR="009A7E5E" w:rsidRPr="009A7E5E" w:rsidRDefault="009A7E5E" w:rsidP="009A7E5E">
      <w:pPr>
        <w:ind w:left="4820" w:hanging="284"/>
        <w:jc w:val="both"/>
        <w:rPr>
          <w:rFonts w:ascii="Calibri" w:eastAsia="Calibri" w:hAnsi="Calibri" w:cs="Calibri"/>
          <w:noProof w:val="0"/>
          <w:lang w:eastAsia="en-US"/>
        </w:rPr>
      </w:pPr>
      <w:r w:rsidRPr="009A7E5E">
        <w:rPr>
          <w:rFonts w:ascii="Calibri" w:eastAsia="Calibri" w:hAnsi="Calibri" w:cs="Calibri"/>
          <w:noProof w:val="0"/>
          <w:lang w:eastAsia="en-US"/>
        </w:rPr>
        <w:t>•</w:t>
      </w:r>
      <w:r w:rsidRPr="009A7E5E">
        <w:rPr>
          <w:rFonts w:ascii="Calibri" w:eastAsia="Calibri" w:hAnsi="Calibri" w:cs="Calibri"/>
          <w:noProof w:val="0"/>
          <w:lang w:eastAsia="en-US"/>
        </w:rPr>
        <w:tab/>
        <w:t>a Balatonszepezd Helyi Építési Szabályzatáról és Szabályozási tervéről szóló 18/2016. (XII.30.) önkormányzati rendelet (</w:t>
      </w:r>
      <w:proofErr w:type="spellStart"/>
      <w:r w:rsidRPr="009A7E5E">
        <w:rPr>
          <w:rFonts w:ascii="Calibri" w:eastAsia="Calibri" w:hAnsi="Calibri" w:cs="Calibri"/>
          <w:noProof w:val="0"/>
          <w:lang w:eastAsia="en-US"/>
        </w:rPr>
        <w:t>Hész</w:t>
      </w:r>
      <w:proofErr w:type="spellEnd"/>
      <w:r w:rsidRPr="009A7E5E">
        <w:rPr>
          <w:rFonts w:ascii="Calibri" w:eastAsia="Calibri" w:hAnsi="Calibri" w:cs="Calibri"/>
          <w:noProof w:val="0"/>
          <w:lang w:eastAsia="en-US"/>
        </w:rPr>
        <w:t>) 5. § (2) és (3) bekezdés módosítása, melynek célja, hogy meglévő telek, melyek a kialakítható telek nagyságnál kisebb, de a megengedett méret 50 %-át eléri, beépíthető legyen. A többi külterületi ingatlanon továbbra is 90 %-os teleknagyság érték esetén lehet építési lehetőség.</w:t>
      </w:r>
    </w:p>
    <w:p w14:paraId="29EF3612" w14:textId="77777777" w:rsidR="009A7E5E" w:rsidRPr="009A7E5E" w:rsidRDefault="009A7E5E" w:rsidP="009A7E5E">
      <w:pPr>
        <w:ind w:left="4820" w:hanging="284"/>
        <w:jc w:val="both"/>
        <w:rPr>
          <w:rFonts w:ascii="Calibri" w:eastAsia="Calibri" w:hAnsi="Calibri" w:cs="Calibri"/>
          <w:noProof w:val="0"/>
          <w:lang w:eastAsia="en-US"/>
        </w:rPr>
      </w:pPr>
      <w:r w:rsidRPr="009A7E5E">
        <w:rPr>
          <w:rFonts w:ascii="Calibri" w:eastAsia="Calibri" w:hAnsi="Calibri" w:cs="Calibri"/>
          <w:noProof w:val="0"/>
          <w:lang w:eastAsia="en-US"/>
        </w:rPr>
        <w:lastRenderedPageBreak/>
        <w:t>•</w:t>
      </w:r>
      <w:r w:rsidRPr="009A7E5E">
        <w:rPr>
          <w:rFonts w:ascii="Calibri" w:eastAsia="Calibri" w:hAnsi="Calibri" w:cs="Calibri"/>
          <w:noProof w:val="0"/>
          <w:lang w:eastAsia="en-US"/>
        </w:rPr>
        <w:tab/>
        <w:t xml:space="preserve">az üdülőterületeken szabályosan felépített, lakás rendeltetésnek megfelelő épületek fejlesztése érdekében a </w:t>
      </w:r>
      <w:proofErr w:type="spellStart"/>
      <w:r w:rsidRPr="009A7E5E">
        <w:rPr>
          <w:rFonts w:ascii="Calibri" w:eastAsia="Calibri" w:hAnsi="Calibri" w:cs="Calibri"/>
          <w:noProof w:val="0"/>
          <w:lang w:eastAsia="en-US"/>
        </w:rPr>
        <w:t>Hész</w:t>
      </w:r>
      <w:proofErr w:type="spellEnd"/>
      <w:r w:rsidRPr="009A7E5E">
        <w:rPr>
          <w:rFonts w:ascii="Calibri" w:eastAsia="Calibri" w:hAnsi="Calibri" w:cs="Calibri"/>
          <w:noProof w:val="0"/>
          <w:lang w:eastAsia="en-US"/>
        </w:rPr>
        <w:t xml:space="preserve"> 5. §-</w:t>
      </w:r>
      <w:proofErr w:type="spellStart"/>
      <w:r w:rsidRPr="009A7E5E">
        <w:rPr>
          <w:rFonts w:ascii="Calibri" w:eastAsia="Calibri" w:hAnsi="Calibri" w:cs="Calibri"/>
          <w:noProof w:val="0"/>
          <w:lang w:eastAsia="en-US"/>
        </w:rPr>
        <w:t>ának</w:t>
      </w:r>
      <w:proofErr w:type="spellEnd"/>
      <w:r w:rsidRPr="009A7E5E">
        <w:rPr>
          <w:rFonts w:ascii="Calibri" w:eastAsia="Calibri" w:hAnsi="Calibri" w:cs="Calibri"/>
          <w:noProof w:val="0"/>
          <w:lang w:eastAsia="en-US"/>
        </w:rPr>
        <w:t xml:space="preserve"> kiegészítése </w:t>
      </w:r>
    </w:p>
    <w:p w14:paraId="58FA2BE0" w14:textId="77777777" w:rsidR="009A7E5E" w:rsidRPr="009A7E5E" w:rsidRDefault="009A7E5E" w:rsidP="009A7E5E">
      <w:pPr>
        <w:ind w:left="4820" w:hanging="284"/>
        <w:jc w:val="both"/>
        <w:rPr>
          <w:rFonts w:ascii="Calibri" w:eastAsia="Calibri" w:hAnsi="Calibri" w:cs="Calibri"/>
          <w:noProof w:val="0"/>
          <w:lang w:eastAsia="en-US"/>
        </w:rPr>
      </w:pPr>
      <w:r w:rsidRPr="009A7E5E">
        <w:rPr>
          <w:rFonts w:ascii="Calibri" w:eastAsia="Calibri" w:hAnsi="Calibri" w:cs="Calibri"/>
          <w:noProof w:val="0"/>
          <w:lang w:eastAsia="en-US"/>
        </w:rPr>
        <w:t>•</w:t>
      </w:r>
      <w:r w:rsidRPr="009A7E5E">
        <w:rPr>
          <w:rFonts w:ascii="Calibri" w:eastAsia="Calibri" w:hAnsi="Calibri" w:cs="Calibri"/>
          <w:noProof w:val="0"/>
          <w:lang w:eastAsia="en-US"/>
        </w:rPr>
        <w:tab/>
        <w:t>a kertvárosias lakóterületen és a hétvégi házas üdülőterületen a kialakítható teleknagyság 600 m</w:t>
      </w:r>
      <w:r w:rsidRPr="009A7E5E">
        <w:rPr>
          <w:rFonts w:ascii="Calibri" w:eastAsia="Calibri" w:hAnsi="Calibri" w:cs="Calibri"/>
          <w:noProof w:val="0"/>
          <w:vertAlign w:val="superscript"/>
          <w:lang w:eastAsia="en-US"/>
        </w:rPr>
        <w:t>2</w:t>
      </w:r>
      <w:r w:rsidRPr="009A7E5E">
        <w:rPr>
          <w:rFonts w:ascii="Calibri" w:eastAsia="Calibri" w:hAnsi="Calibri" w:cs="Calibri"/>
          <w:noProof w:val="0"/>
          <w:lang w:eastAsia="en-US"/>
        </w:rPr>
        <w:t xml:space="preserve"> legyen</w:t>
      </w:r>
    </w:p>
    <w:p w14:paraId="10721A54" w14:textId="77777777" w:rsidR="009A7E5E" w:rsidRPr="009A7E5E" w:rsidRDefault="009A7E5E" w:rsidP="009A7E5E">
      <w:pPr>
        <w:ind w:left="4820" w:hanging="284"/>
        <w:jc w:val="both"/>
        <w:rPr>
          <w:rFonts w:ascii="Calibri" w:eastAsia="Calibri" w:hAnsi="Calibri" w:cs="Calibri"/>
          <w:noProof w:val="0"/>
          <w:lang w:eastAsia="en-US"/>
        </w:rPr>
      </w:pPr>
    </w:p>
    <w:p w14:paraId="0468B5DA" w14:textId="77777777" w:rsidR="009A7E5E" w:rsidRPr="009A7E5E" w:rsidRDefault="009A7E5E" w:rsidP="009A7E5E">
      <w:pPr>
        <w:ind w:left="4536"/>
        <w:jc w:val="both"/>
        <w:rPr>
          <w:rFonts w:ascii="Calibri" w:eastAsia="Calibri" w:hAnsi="Calibri" w:cs="Calibri"/>
          <w:noProof w:val="0"/>
          <w:lang w:eastAsia="en-US"/>
        </w:rPr>
      </w:pPr>
      <w:r w:rsidRPr="009A7E5E">
        <w:rPr>
          <w:rFonts w:ascii="Calibri" w:eastAsia="Calibri" w:hAnsi="Calibri" w:cs="Calibri"/>
          <w:noProof w:val="0"/>
          <w:lang w:eastAsia="en-US"/>
        </w:rPr>
        <w:t>Felhatalmazza a polgármestert a szükséges intézkedések megtételére.</w:t>
      </w:r>
    </w:p>
    <w:p w14:paraId="40151B8D" w14:textId="77777777" w:rsidR="009A7E5E" w:rsidRPr="009A7E5E" w:rsidRDefault="009A7E5E" w:rsidP="009A7E5E">
      <w:pPr>
        <w:ind w:left="4536"/>
        <w:jc w:val="both"/>
        <w:rPr>
          <w:rFonts w:ascii="Calibri" w:eastAsia="Calibri" w:hAnsi="Calibri" w:cs="Calibri"/>
          <w:noProof w:val="0"/>
          <w:lang w:eastAsia="en-US"/>
        </w:rPr>
      </w:pPr>
    </w:p>
    <w:p w14:paraId="04CEC246" w14:textId="77777777" w:rsidR="009A7E5E" w:rsidRPr="009A7E5E" w:rsidRDefault="009A7E5E" w:rsidP="009A7E5E">
      <w:pPr>
        <w:ind w:left="4536"/>
        <w:jc w:val="both"/>
        <w:rPr>
          <w:rFonts w:ascii="Calibri" w:eastAsia="Calibri" w:hAnsi="Calibri" w:cs="Calibri"/>
          <w:noProof w:val="0"/>
          <w:lang w:eastAsia="en-US"/>
        </w:rPr>
      </w:pPr>
      <w:r w:rsidRPr="009A7E5E">
        <w:rPr>
          <w:rFonts w:ascii="Calibri" w:eastAsia="Calibri" w:hAnsi="Calibri" w:cs="Calibri"/>
          <w:noProof w:val="0"/>
          <w:lang w:eastAsia="en-US"/>
        </w:rPr>
        <w:t>Határidő: azonnal</w:t>
      </w:r>
    </w:p>
    <w:p w14:paraId="0AFFA6F0" w14:textId="77777777" w:rsidR="009A7E5E" w:rsidRPr="009A7E5E" w:rsidRDefault="009A7E5E" w:rsidP="009A7E5E">
      <w:pPr>
        <w:ind w:left="4536"/>
        <w:jc w:val="both"/>
        <w:rPr>
          <w:rFonts w:ascii="Calibri" w:eastAsia="Calibri" w:hAnsi="Calibri" w:cs="Calibri"/>
          <w:noProof w:val="0"/>
          <w:lang w:eastAsia="en-US"/>
        </w:rPr>
      </w:pPr>
      <w:r w:rsidRPr="009A7E5E">
        <w:rPr>
          <w:rFonts w:ascii="Calibri" w:eastAsia="Calibri" w:hAnsi="Calibri" w:cs="Calibri"/>
          <w:noProof w:val="0"/>
          <w:lang w:eastAsia="en-US"/>
        </w:rPr>
        <w:t>Felelős: polgármester, települési főépítész</w:t>
      </w:r>
    </w:p>
    <w:bookmarkEnd w:id="5"/>
    <w:p w14:paraId="0CB3FED0" w14:textId="77777777" w:rsidR="00AC7917" w:rsidRDefault="00AC7917" w:rsidP="009A7E5E">
      <w:pPr>
        <w:ind w:left="4536"/>
        <w:jc w:val="both"/>
        <w:rPr>
          <w:rFonts w:ascii="Calibri" w:hAnsi="Calibri" w:cs="Calibri"/>
          <w:noProof w:val="0"/>
        </w:rPr>
      </w:pPr>
    </w:p>
    <w:p w14:paraId="704318D3" w14:textId="77777777" w:rsidR="00521689" w:rsidRDefault="00521689" w:rsidP="00521689">
      <w:pPr>
        <w:ind w:left="4536"/>
        <w:jc w:val="both"/>
        <w:rPr>
          <w:rFonts w:ascii="Calibri" w:hAnsi="Calibri" w:cs="Calibri"/>
          <w:noProof w:val="0"/>
        </w:rPr>
      </w:pPr>
      <w:bookmarkStart w:id="8" w:name="_Hlk184128513"/>
      <w:bookmarkEnd w:id="6"/>
    </w:p>
    <w:bookmarkEnd w:id="8"/>
    <w:p w14:paraId="591C3762" w14:textId="77777777" w:rsidR="00240CA7" w:rsidRPr="00604256" w:rsidRDefault="00240CA7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604256">
        <w:rPr>
          <w:rFonts w:ascii="Calibri" w:hAnsi="Calibri" w:cs="Calibri"/>
          <w:noProof w:val="0"/>
          <w:lang w:eastAsia="ar-SA"/>
        </w:rPr>
        <w:t>Bíró Imre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noProof w:val="0"/>
          <w:lang w:eastAsia="ar-SA"/>
        </w:rPr>
        <w:t xml:space="preserve">polgármester </w:t>
      </w:r>
      <w:r w:rsidRPr="00604256">
        <w:rPr>
          <w:rFonts w:ascii="Calibri" w:hAnsi="Calibri" w:cs="Calibri"/>
          <w:noProof w:val="0"/>
          <w:lang w:eastAsia="ar-SA"/>
        </w:rPr>
        <w:t xml:space="preserve">megköszöni a </w:t>
      </w:r>
      <w:r w:rsidR="007C71DF">
        <w:rPr>
          <w:rFonts w:ascii="Calibri" w:hAnsi="Calibri" w:cs="Calibri"/>
          <w:noProof w:val="0"/>
          <w:lang w:eastAsia="ar-SA"/>
        </w:rPr>
        <w:t xml:space="preserve">rendkívüli </w:t>
      </w:r>
      <w:r w:rsidR="00AF79F0" w:rsidRPr="00604256">
        <w:rPr>
          <w:rFonts w:ascii="Calibri" w:hAnsi="Calibri" w:cs="Calibri"/>
          <w:noProof w:val="0"/>
          <w:lang w:eastAsia="ar-SA"/>
        </w:rPr>
        <w:t>nyilvános</w:t>
      </w:r>
      <w:r w:rsidRPr="00604256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9A7E5E">
        <w:rPr>
          <w:rFonts w:ascii="Calibri" w:hAnsi="Calibri" w:cs="Calibri"/>
          <w:noProof w:val="0"/>
          <w:lang w:eastAsia="ar-SA"/>
        </w:rPr>
        <w:t>14</w:t>
      </w:r>
      <w:r w:rsidRPr="00091E8F">
        <w:rPr>
          <w:rFonts w:ascii="Calibri" w:hAnsi="Calibri" w:cs="Calibri"/>
          <w:noProof w:val="0"/>
          <w:lang w:eastAsia="ar-SA"/>
        </w:rPr>
        <w:t>.</w:t>
      </w:r>
      <w:r w:rsidR="009A7E5E">
        <w:rPr>
          <w:rFonts w:ascii="Calibri" w:hAnsi="Calibri" w:cs="Calibri"/>
          <w:noProof w:val="0"/>
          <w:lang w:eastAsia="ar-SA"/>
        </w:rPr>
        <w:t>0</w:t>
      </w:r>
      <w:r w:rsidR="009A68C9">
        <w:rPr>
          <w:rFonts w:ascii="Calibri" w:hAnsi="Calibri" w:cs="Calibri"/>
          <w:noProof w:val="0"/>
          <w:lang w:eastAsia="ar-SA"/>
        </w:rPr>
        <w:t>8</w:t>
      </w:r>
      <w:r w:rsidRPr="00604256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2A8597A0" w14:textId="77777777" w:rsidR="00F34383" w:rsidRDefault="00F34383" w:rsidP="00444C28">
      <w:pPr>
        <w:jc w:val="both"/>
        <w:rPr>
          <w:rFonts w:ascii="Calibri" w:hAnsi="Calibri" w:cs="Calibri"/>
          <w:noProof w:val="0"/>
        </w:rPr>
      </w:pPr>
    </w:p>
    <w:p w14:paraId="6216939D" w14:textId="77777777" w:rsidR="00C73F8F" w:rsidRPr="00604256" w:rsidRDefault="00C73F8F" w:rsidP="00444C28">
      <w:pPr>
        <w:jc w:val="both"/>
        <w:rPr>
          <w:rFonts w:ascii="Calibri" w:hAnsi="Calibri" w:cs="Calibri"/>
          <w:noProof w:val="0"/>
        </w:rPr>
      </w:pPr>
    </w:p>
    <w:p w14:paraId="1729DA9C" w14:textId="77777777" w:rsidR="001111C6" w:rsidRDefault="001111C6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3BB44DB7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0F16446B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644B75AA" w14:textId="77777777" w:rsidR="006E3BD1" w:rsidRDefault="006E3BD1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3DEDEED2" w14:textId="77777777" w:rsidR="001131B4" w:rsidRPr="00604256" w:rsidRDefault="008F0591" w:rsidP="00444C28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6BEFD5FD" w14:textId="77777777" w:rsidR="001111C6" w:rsidRPr="00604256" w:rsidRDefault="001131B4" w:rsidP="00444C28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 xml:space="preserve">                       polgármester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            jegyző</w:t>
      </w:r>
    </w:p>
    <w:sectPr w:rsidR="001111C6" w:rsidRPr="00604256" w:rsidSect="00D11B41">
      <w:footerReference w:type="default" r:id="rId8"/>
      <w:pgSz w:w="11906" w:h="16838"/>
      <w:pgMar w:top="1304" w:right="1418" w:bottom="130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679D" w14:textId="77777777" w:rsidR="007F3D2D" w:rsidRDefault="007F3D2D" w:rsidP="00125AA2">
      <w:r>
        <w:separator/>
      </w:r>
    </w:p>
  </w:endnote>
  <w:endnote w:type="continuationSeparator" w:id="0">
    <w:p w14:paraId="11C98CD7" w14:textId="77777777" w:rsidR="007F3D2D" w:rsidRDefault="007F3D2D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983A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91A2" w14:textId="77777777" w:rsidR="007F3D2D" w:rsidRDefault="007F3D2D" w:rsidP="00125AA2">
      <w:r>
        <w:separator/>
      </w:r>
    </w:p>
  </w:footnote>
  <w:footnote w:type="continuationSeparator" w:id="0">
    <w:p w14:paraId="1DC0E5AB" w14:textId="77777777" w:rsidR="007F3D2D" w:rsidRDefault="007F3D2D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37243610">
    <w:abstractNumId w:val="8"/>
  </w:num>
  <w:num w:numId="2" w16cid:durableId="1183711638">
    <w:abstractNumId w:val="0"/>
  </w:num>
  <w:num w:numId="3" w16cid:durableId="178206087">
    <w:abstractNumId w:val="4"/>
  </w:num>
  <w:num w:numId="4" w16cid:durableId="983240660">
    <w:abstractNumId w:val="3"/>
  </w:num>
  <w:num w:numId="5" w16cid:durableId="1928540708">
    <w:abstractNumId w:val="6"/>
  </w:num>
  <w:num w:numId="6" w16cid:durableId="1371610045">
    <w:abstractNumId w:val="1"/>
  </w:num>
  <w:num w:numId="7" w16cid:durableId="1556429840">
    <w:abstractNumId w:val="7"/>
  </w:num>
  <w:num w:numId="8" w16cid:durableId="1601379204">
    <w:abstractNumId w:val="9"/>
  </w:num>
  <w:num w:numId="9" w16cid:durableId="1078138288">
    <w:abstractNumId w:val="2"/>
  </w:num>
  <w:num w:numId="10" w16cid:durableId="667102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22A3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2CF6"/>
    <w:rsid w:val="000A3B0E"/>
    <w:rsid w:val="000A64F5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4BF2"/>
    <w:rsid w:val="00105609"/>
    <w:rsid w:val="001107C0"/>
    <w:rsid w:val="001111C6"/>
    <w:rsid w:val="001131B4"/>
    <w:rsid w:val="0011435A"/>
    <w:rsid w:val="00117455"/>
    <w:rsid w:val="00120CF6"/>
    <w:rsid w:val="0012122C"/>
    <w:rsid w:val="001223ED"/>
    <w:rsid w:val="0012288C"/>
    <w:rsid w:val="00122A5F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2CF6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54B"/>
    <w:rsid w:val="001B5C0F"/>
    <w:rsid w:val="001B63D3"/>
    <w:rsid w:val="001B6782"/>
    <w:rsid w:val="001B7EA1"/>
    <w:rsid w:val="001C1867"/>
    <w:rsid w:val="001C2446"/>
    <w:rsid w:val="001C5846"/>
    <w:rsid w:val="001C6F4B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193"/>
    <w:rsid w:val="002F7EC1"/>
    <w:rsid w:val="003045B5"/>
    <w:rsid w:val="00305314"/>
    <w:rsid w:val="00306F35"/>
    <w:rsid w:val="003074C3"/>
    <w:rsid w:val="003124F1"/>
    <w:rsid w:val="003130AD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3924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1689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47931"/>
    <w:rsid w:val="006512D3"/>
    <w:rsid w:val="00651845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7018B2"/>
    <w:rsid w:val="007019A6"/>
    <w:rsid w:val="00701C7B"/>
    <w:rsid w:val="00703672"/>
    <w:rsid w:val="00703E08"/>
    <w:rsid w:val="007040F5"/>
    <w:rsid w:val="00704B83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1DF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3D2D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381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A68C9"/>
    <w:rsid w:val="009A7E5E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C7917"/>
    <w:rsid w:val="00AD0E99"/>
    <w:rsid w:val="00AD5FFB"/>
    <w:rsid w:val="00AD6098"/>
    <w:rsid w:val="00AD7A61"/>
    <w:rsid w:val="00AE2CE6"/>
    <w:rsid w:val="00AE5CDA"/>
    <w:rsid w:val="00AE6CA2"/>
    <w:rsid w:val="00AF2CFA"/>
    <w:rsid w:val="00AF56BA"/>
    <w:rsid w:val="00AF70A4"/>
    <w:rsid w:val="00AF73ED"/>
    <w:rsid w:val="00AF79F0"/>
    <w:rsid w:val="00B01368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3150"/>
    <w:rsid w:val="00C73433"/>
    <w:rsid w:val="00C73DE1"/>
    <w:rsid w:val="00C73F8F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2C3F"/>
    <w:rsid w:val="00D06063"/>
    <w:rsid w:val="00D07FCF"/>
    <w:rsid w:val="00D11B41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26F25"/>
    <w:rsid w:val="00D30C52"/>
    <w:rsid w:val="00D31354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B84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2674"/>
    <w:rsid w:val="00D93340"/>
    <w:rsid w:val="00D957B0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3D30"/>
    <w:rsid w:val="00ED6875"/>
    <w:rsid w:val="00ED6BF4"/>
    <w:rsid w:val="00EE1C54"/>
    <w:rsid w:val="00EF0463"/>
    <w:rsid w:val="00EF0808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D8DCE2B"/>
  <w15:chartTrackingRefBased/>
  <w15:docId w15:val="{626438E2-27F2-48DB-A6BC-CBF9092E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2025-01-20T06:36:00Z</cp:lastPrinted>
  <dcterms:created xsi:type="dcterms:W3CDTF">2025-05-14T05:49:00Z</dcterms:created>
  <dcterms:modified xsi:type="dcterms:W3CDTF">2025-05-14T05:49:00Z</dcterms:modified>
</cp:coreProperties>
</file>