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941348" w:rsidRPr="00A25433" w14:paraId="52318CAB" w14:textId="77777777" w:rsidTr="00646237">
        <w:tc>
          <w:tcPr>
            <w:tcW w:w="5240" w:type="dxa"/>
          </w:tcPr>
          <w:p w14:paraId="706CE8E7" w14:textId="6FEFC6D4" w:rsidR="00941348" w:rsidRPr="00A25433" w:rsidRDefault="0053136D" w:rsidP="00941348">
            <w:pPr>
              <w:jc w:val="left"/>
              <w:rPr>
                <w:rFonts w:asciiTheme="minorHAnsi" w:hAnsiTheme="minorHAnsi" w:cstheme="minorHAnsi"/>
                <w:b/>
                <w:sz w:val="22"/>
                <w:lang w:eastAsia="hu-HU"/>
              </w:rPr>
            </w:pPr>
            <w:r w:rsidRPr="00A25433">
              <w:rPr>
                <w:rFonts w:asciiTheme="minorHAnsi" w:hAnsiTheme="minorHAnsi" w:cstheme="minorHAnsi"/>
                <w:b/>
                <w:sz w:val="22"/>
                <w:lang w:eastAsia="hu-HU"/>
              </w:rPr>
              <w:t>1</w:t>
            </w:r>
            <w:r w:rsidR="00941348" w:rsidRPr="00A25433">
              <w:rPr>
                <w:rFonts w:asciiTheme="minorHAnsi" w:hAnsiTheme="minorHAnsi" w:cstheme="minorHAnsi"/>
                <w:b/>
                <w:sz w:val="22"/>
                <w:lang w:eastAsia="hu-HU"/>
              </w:rPr>
              <w:t>. NAPIREND</w:t>
            </w:r>
          </w:p>
        </w:tc>
        <w:tc>
          <w:tcPr>
            <w:tcW w:w="3820" w:type="dxa"/>
          </w:tcPr>
          <w:p w14:paraId="1D2FEA05" w14:textId="7E7801D8" w:rsidR="00941348" w:rsidRPr="00A25433" w:rsidRDefault="00970EC6" w:rsidP="009C4C14">
            <w:pPr>
              <w:rPr>
                <w:rFonts w:asciiTheme="minorHAnsi" w:hAnsiTheme="minorHAnsi" w:cstheme="minorHAnsi"/>
                <w:b/>
                <w:sz w:val="22"/>
                <w:lang w:eastAsia="hu-HU"/>
              </w:rPr>
            </w:pPr>
            <w:r w:rsidRPr="00A25433">
              <w:rPr>
                <w:rFonts w:asciiTheme="minorHAnsi" w:hAnsiTheme="minorHAnsi" w:cstheme="minorHAnsi"/>
                <w:b/>
                <w:bCs/>
                <w:sz w:val="22"/>
                <w:lang w:eastAsia="hu-HU"/>
              </w:rPr>
              <w:t xml:space="preserve">  </w:t>
            </w:r>
            <w:r w:rsidR="00950312" w:rsidRPr="00A25433">
              <w:rPr>
                <w:rFonts w:asciiTheme="minorHAnsi" w:hAnsiTheme="minorHAnsi" w:cstheme="minorHAnsi"/>
                <w:b/>
                <w:bCs/>
                <w:sz w:val="22"/>
                <w:lang w:eastAsia="hu-HU"/>
              </w:rPr>
              <w:t xml:space="preserve">  </w:t>
            </w:r>
            <w:r w:rsidR="00A25433">
              <w:rPr>
                <w:rFonts w:asciiTheme="minorHAnsi" w:hAnsiTheme="minorHAnsi" w:cstheme="minorHAnsi"/>
                <w:b/>
                <w:bCs/>
                <w:sz w:val="22"/>
                <w:lang w:eastAsia="hu-HU"/>
              </w:rPr>
              <w:t xml:space="preserve">          </w:t>
            </w:r>
            <w:r w:rsidRPr="00A25433">
              <w:rPr>
                <w:rFonts w:asciiTheme="minorHAnsi" w:hAnsiTheme="minorHAnsi" w:cstheme="minorHAnsi"/>
                <w:b/>
                <w:bCs/>
                <w:sz w:val="22"/>
                <w:lang w:eastAsia="hu-HU"/>
              </w:rPr>
              <w:t xml:space="preserve">  </w:t>
            </w:r>
            <w:r w:rsidR="00941348" w:rsidRPr="00A25433">
              <w:rPr>
                <w:rFonts w:asciiTheme="minorHAnsi" w:hAnsiTheme="minorHAnsi" w:cstheme="minorHAnsi"/>
                <w:b/>
                <w:bCs/>
                <w:sz w:val="22"/>
                <w:lang w:eastAsia="hu-HU"/>
              </w:rPr>
              <w:t>Ügyiratszám:</w:t>
            </w:r>
            <w:r w:rsidR="00225A5A" w:rsidRPr="00A25433">
              <w:rPr>
                <w:rFonts w:asciiTheme="minorHAnsi" w:hAnsiTheme="minorHAnsi" w:cstheme="minorHAnsi"/>
                <w:b/>
                <w:bCs/>
                <w:sz w:val="22"/>
                <w:lang w:eastAsia="hu-HU"/>
              </w:rPr>
              <w:t xml:space="preserve"> </w:t>
            </w:r>
            <w:r w:rsidRPr="00A25433">
              <w:rPr>
                <w:rFonts w:asciiTheme="minorHAnsi" w:hAnsiTheme="minorHAnsi" w:cstheme="minorHAnsi"/>
                <w:sz w:val="22"/>
                <w:lang w:eastAsia="hu-HU"/>
              </w:rPr>
              <w:t>BSZ</w:t>
            </w:r>
            <w:r w:rsidR="00941348" w:rsidRPr="00A25433">
              <w:rPr>
                <w:rFonts w:asciiTheme="minorHAnsi" w:hAnsiTheme="minorHAnsi" w:cstheme="minorHAnsi"/>
                <w:sz w:val="22"/>
                <w:lang w:eastAsia="hu-HU"/>
              </w:rPr>
              <w:t>/</w:t>
            </w:r>
            <w:r w:rsidR="0053136D" w:rsidRPr="00A25433">
              <w:rPr>
                <w:rFonts w:asciiTheme="minorHAnsi" w:hAnsiTheme="minorHAnsi" w:cstheme="minorHAnsi"/>
                <w:sz w:val="22"/>
                <w:lang w:eastAsia="hu-HU"/>
              </w:rPr>
              <w:t>147</w:t>
            </w:r>
            <w:r w:rsidR="00BE0D6B" w:rsidRPr="00A25433">
              <w:rPr>
                <w:rFonts w:asciiTheme="minorHAnsi" w:hAnsiTheme="minorHAnsi" w:cstheme="minorHAnsi"/>
                <w:sz w:val="22"/>
                <w:lang w:eastAsia="hu-HU"/>
              </w:rPr>
              <w:t>-</w:t>
            </w:r>
            <w:r w:rsidR="0053136D" w:rsidRPr="00A25433">
              <w:rPr>
                <w:rFonts w:asciiTheme="minorHAnsi" w:hAnsiTheme="minorHAnsi" w:cstheme="minorHAnsi"/>
                <w:sz w:val="22"/>
                <w:lang w:eastAsia="hu-HU"/>
              </w:rPr>
              <w:t>3</w:t>
            </w:r>
            <w:r w:rsidR="00941348" w:rsidRPr="00A25433">
              <w:rPr>
                <w:rFonts w:asciiTheme="minorHAnsi" w:hAnsiTheme="minorHAnsi" w:cstheme="minorHAnsi"/>
                <w:sz w:val="22"/>
                <w:lang w:eastAsia="hu-HU"/>
              </w:rPr>
              <w:t>/202</w:t>
            </w:r>
            <w:r w:rsidR="0053136D" w:rsidRPr="00A25433">
              <w:rPr>
                <w:rFonts w:asciiTheme="minorHAnsi" w:hAnsiTheme="minorHAnsi" w:cstheme="minorHAnsi"/>
                <w:sz w:val="22"/>
                <w:lang w:eastAsia="hu-HU"/>
              </w:rPr>
              <w:t>5</w:t>
            </w:r>
            <w:r w:rsidR="00941348" w:rsidRPr="00A25433">
              <w:rPr>
                <w:rFonts w:asciiTheme="minorHAnsi" w:hAnsiTheme="minorHAnsi" w:cstheme="minorHAnsi"/>
                <w:sz w:val="22"/>
                <w:lang w:eastAsia="hu-HU"/>
              </w:rPr>
              <w:t>.</w:t>
            </w:r>
          </w:p>
        </w:tc>
      </w:tr>
    </w:tbl>
    <w:p w14:paraId="51EE6791" w14:textId="77777777" w:rsidR="00941348" w:rsidRPr="00A25433" w:rsidRDefault="00941348" w:rsidP="00941348">
      <w:pPr>
        <w:jc w:val="left"/>
        <w:rPr>
          <w:rFonts w:asciiTheme="minorHAnsi" w:eastAsia="Calibri" w:hAnsiTheme="minorHAnsi" w:cstheme="minorHAnsi"/>
          <w:b/>
          <w:lang w:eastAsia="hu-HU"/>
        </w:rPr>
      </w:pPr>
    </w:p>
    <w:p w14:paraId="420811A6" w14:textId="77777777" w:rsidR="00941348" w:rsidRPr="00A25433" w:rsidRDefault="00941348" w:rsidP="00941348">
      <w:pPr>
        <w:jc w:val="center"/>
        <w:rPr>
          <w:rFonts w:asciiTheme="minorHAnsi" w:eastAsia="Calibri" w:hAnsiTheme="minorHAnsi" w:cstheme="minorHAnsi"/>
          <w:b/>
          <w:spacing w:val="60"/>
          <w:lang w:eastAsia="hu-HU"/>
        </w:rPr>
      </w:pPr>
      <w:r w:rsidRPr="00A25433">
        <w:rPr>
          <w:rFonts w:asciiTheme="minorHAnsi" w:eastAsia="Calibri" w:hAnsiTheme="minorHAnsi" w:cstheme="minorHAnsi"/>
          <w:b/>
          <w:spacing w:val="60"/>
          <w:lang w:eastAsia="hu-HU"/>
        </w:rPr>
        <w:t>ELŐTERJESZTÉS</w:t>
      </w:r>
    </w:p>
    <w:p w14:paraId="4A99DD54" w14:textId="34F30103" w:rsidR="00941348" w:rsidRPr="00A25433" w:rsidRDefault="00941348" w:rsidP="00941348">
      <w:pPr>
        <w:jc w:val="center"/>
        <w:rPr>
          <w:rFonts w:asciiTheme="minorHAnsi" w:hAnsiTheme="minorHAnsi" w:cstheme="minorHAnsi"/>
          <w:lang w:eastAsia="hu-HU"/>
        </w:rPr>
      </w:pPr>
      <w:r w:rsidRPr="00A25433">
        <w:rPr>
          <w:rFonts w:asciiTheme="minorHAnsi" w:hAnsiTheme="minorHAnsi" w:cstheme="minorHAnsi"/>
          <w:lang w:eastAsia="hu-HU"/>
        </w:rPr>
        <w:t xml:space="preserve">a Képviselő-testület </w:t>
      </w:r>
      <w:r w:rsidRPr="00A25433">
        <w:rPr>
          <w:rFonts w:asciiTheme="minorHAnsi" w:hAnsiTheme="minorHAnsi" w:cstheme="minorHAnsi"/>
          <w:b/>
          <w:lang w:eastAsia="hu-HU"/>
        </w:rPr>
        <w:t>202</w:t>
      </w:r>
      <w:r w:rsidR="0053136D" w:rsidRPr="00A25433">
        <w:rPr>
          <w:rFonts w:asciiTheme="minorHAnsi" w:hAnsiTheme="minorHAnsi" w:cstheme="minorHAnsi"/>
          <w:b/>
          <w:lang w:eastAsia="hu-HU"/>
        </w:rPr>
        <w:t>5</w:t>
      </w:r>
      <w:r w:rsidRPr="00A25433">
        <w:rPr>
          <w:rFonts w:asciiTheme="minorHAnsi" w:hAnsiTheme="minorHAnsi" w:cstheme="minorHAnsi"/>
          <w:b/>
          <w:lang w:eastAsia="hu-HU"/>
        </w:rPr>
        <w:t xml:space="preserve">. </w:t>
      </w:r>
      <w:r w:rsidR="0053136D" w:rsidRPr="00A25433">
        <w:rPr>
          <w:rFonts w:asciiTheme="minorHAnsi" w:hAnsiTheme="minorHAnsi" w:cstheme="minorHAnsi"/>
          <w:b/>
          <w:lang w:eastAsia="hu-HU"/>
        </w:rPr>
        <w:t>április</w:t>
      </w:r>
      <w:r w:rsidR="00724FD0" w:rsidRPr="00A25433">
        <w:rPr>
          <w:rFonts w:asciiTheme="minorHAnsi" w:hAnsiTheme="minorHAnsi" w:cstheme="minorHAnsi"/>
          <w:b/>
          <w:lang w:eastAsia="hu-HU"/>
        </w:rPr>
        <w:t xml:space="preserve"> </w:t>
      </w:r>
      <w:r w:rsidR="0053136D" w:rsidRPr="00A25433">
        <w:rPr>
          <w:rFonts w:asciiTheme="minorHAnsi" w:hAnsiTheme="minorHAnsi" w:cstheme="minorHAnsi"/>
          <w:b/>
          <w:lang w:eastAsia="hu-HU"/>
        </w:rPr>
        <w:t>9</w:t>
      </w:r>
      <w:r w:rsidR="0038121C" w:rsidRPr="00A25433">
        <w:rPr>
          <w:rFonts w:asciiTheme="minorHAnsi" w:hAnsiTheme="minorHAnsi" w:cstheme="minorHAnsi"/>
          <w:b/>
          <w:lang w:eastAsia="hu-HU"/>
        </w:rPr>
        <w:t>-</w:t>
      </w:r>
      <w:r w:rsidRPr="00A25433">
        <w:rPr>
          <w:rFonts w:asciiTheme="minorHAnsi" w:hAnsiTheme="minorHAnsi" w:cstheme="minorHAnsi"/>
          <w:b/>
          <w:lang w:eastAsia="hu-HU"/>
        </w:rPr>
        <w:t>i</w:t>
      </w:r>
      <w:r w:rsidRPr="00A25433">
        <w:rPr>
          <w:rFonts w:asciiTheme="minorHAnsi" w:hAnsiTheme="minorHAnsi" w:cstheme="minorHAnsi"/>
          <w:lang w:eastAsia="hu-HU"/>
        </w:rPr>
        <w:t xml:space="preserve"> </w:t>
      </w:r>
      <w:r w:rsidR="0053136D" w:rsidRPr="00A25433">
        <w:rPr>
          <w:rFonts w:asciiTheme="minorHAnsi" w:hAnsiTheme="minorHAnsi" w:cstheme="minorHAnsi"/>
          <w:b/>
          <w:bCs/>
          <w:lang w:eastAsia="hu-HU"/>
        </w:rPr>
        <w:t xml:space="preserve">rendkívüli </w:t>
      </w:r>
      <w:r w:rsidRPr="00A25433">
        <w:rPr>
          <w:rFonts w:asciiTheme="minorHAnsi" w:hAnsiTheme="minorHAnsi" w:cstheme="minorHAnsi"/>
          <w:b/>
          <w:bCs/>
          <w:lang w:eastAsia="hu-HU"/>
        </w:rPr>
        <w:t>nyilvános</w:t>
      </w:r>
      <w:r w:rsidRPr="00A25433">
        <w:rPr>
          <w:rFonts w:asciiTheme="minorHAnsi" w:hAnsiTheme="minorHAnsi" w:cstheme="minorHAnsi"/>
          <w:lang w:eastAsia="hu-HU"/>
        </w:rPr>
        <w:t xml:space="preserve"> ülésére</w:t>
      </w:r>
    </w:p>
    <w:p w14:paraId="0BCCB90F" w14:textId="77777777" w:rsidR="00941348" w:rsidRPr="00A25433" w:rsidRDefault="00941348" w:rsidP="00941348">
      <w:pPr>
        <w:jc w:val="left"/>
        <w:rPr>
          <w:rFonts w:asciiTheme="minorHAnsi" w:eastAsia="Calibri" w:hAnsiTheme="minorHAnsi" w:cstheme="minorHAnsi"/>
          <w:b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0"/>
        <w:gridCol w:w="7400"/>
      </w:tblGrid>
      <w:tr w:rsidR="00941348" w:rsidRPr="00A25433" w14:paraId="6767E183" w14:textId="77777777" w:rsidTr="00646237">
        <w:tc>
          <w:tcPr>
            <w:tcW w:w="1683" w:type="dxa"/>
          </w:tcPr>
          <w:p w14:paraId="47E42A3F" w14:textId="77777777" w:rsidR="00941348" w:rsidRPr="00A25433" w:rsidRDefault="00941348" w:rsidP="00941348">
            <w:pPr>
              <w:jc w:val="left"/>
              <w:rPr>
                <w:rFonts w:asciiTheme="minorHAnsi" w:hAnsiTheme="minorHAnsi" w:cstheme="minorHAnsi"/>
                <w:b/>
                <w:sz w:val="22"/>
                <w:lang w:eastAsia="hu-HU"/>
              </w:rPr>
            </w:pPr>
            <w:r w:rsidRPr="00A25433">
              <w:rPr>
                <w:rFonts w:asciiTheme="minorHAnsi" w:hAnsiTheme="minorHAnsi" w:cstheme="minorHAnsi"/>
                <w:b/>
                <w:sz w:val="22"/>
                <w:lang w:eastAsia="hu-HU"/>
              </w:rPr>
              <w:t>Tárgy:</w:t>
            </w:r>
          </w:p>
        </w:tc>
        <w:tc>
          <w:tcPr>
            <w:tcW w:w="7729" w:type="dxa"/>
          </w:tcPr>
          <w:p w14:paraId="17359CC3" w14:textId="1E706FEA" w:rsidR="00941348" w:rsidRPr="00A25433" w:rsidRDefault="00F72D0C" w:rsidP="00941348">
            <w:pPr>
              <w:rPr>
                <w:rFonts w:asciiTheme="minorHAnsi" w:hAnsiTheme="minorHAnsi" w:cstheme="minorHAnsi"/>
                <w:b/>
                <w:sz w:val="22"/>
                <w:lang w:eastAsia="hu-HU"/>
              </w:rPr>
            </w:pPr>
            <w:bookmarkStart w:id="0" w:name="_Hlk110342724"/>
            <w:r w:rsidRPr="00A25433">
              <w:rPr>
                <w:rFonts w:asciiTheme="minorHAnsi" w:hAnsiTheme="minorHAnsi" w:cstheme="minorHAnsi"/>
                <w:b/>
                <w:sz w:val="22"/>
                <w:lang w:eastAsia="hu-HU"/>
              </w:rPr>
              <w:t xml:space="preserve">A településrendezési eszközök módosítása </w:t>
            </w:r>
            <w:r w:rsidR="0053136D" w:rsidRPr="00A25433">
              <w:rPr>
                <w:rFonts w:asciiTheme="minorHAnsi" w:hAnsiTheme="minorHAnsi" w:cstheme="minorHAnsi"/>
                <w:b/>
                <w:sz w:val="22"/>
                <w:lang w:eastAsia="hu-HU"/>
              </w:rPr>
              <w:t xml:space="preserve">a 276/10 és 276/16 hrsz-ú területekre </w:t>
            </w:r>
            <w:r w:rsidR="00941348" w:rsidRPr="00A25433">
              <w:rPr>
                <w:rFonts w:asciiTheme="minorHAnsi" w:hAnsiTheme="minorHAnsi" w:cstheme="minorHAnsi"/>
                <w:b/>
                <w:sz w:val="22"/>
                <w:lang w:eastAsia="hu-HU"/>
              </w:rPr>
              <w:t>–</w:t>
            </w:r>
            <w:r w:rsidR="00F26086" w:rsidRPr="00A25433">
              <w:rPr>
                <w:rFonts w:asciiTheme="minorHAnsi" w:hAnsiTheme="minorHAnsi" w:cstheme="minorHAnsi"/>
                <w:b/>
                <w:sz w:val="22"/>
                <w:lang w:eastAsia="hu-HU"/>
              </w:rPr>
              <w:t xml:space="preserve"> </w:t>
            </w:r>
            <w:r w:rsidR="00941348" w:rsidRPr="00A25433">
              <w:rPr>
                <w:rFonts w:asciiTheme="minorHAnsi" w:hAnsiTheme="minorHAnsi" w:cstheme="minorHAnsi"/>
                <w:b/>
                <w:sz w:val="22"/>
                <w:lang w:eastAsia="hu-HU"/>
              </w:rPr>
              <w:t>partnerségi egyeztetés lezárása</w:t>
            </w:r>
          </w:p>
          <w:bookmarkEnd w:id="0"/>
          <w:p w14:paraId="7ECBB190" w14:textId="77777777" w:rsidR="00941348" w:rsidRPr="00A25433" w:rsidRDefault="00941348" w:rsidP="00941348">
            <w:pPr>
              <w:jc w:val="left"/>
              <w:rPr>
                <w:rFonts w:asciiTheme="minorHAnsi" w:hAnsiTheme="minorHAnsi" w:cstheme="minorHAnsi"/>
                <w:b/>
                <w:sz w:val="22"/>
                <w:lang w:eastAsia="hu-HU"/>
              </w:rPr>
            </w:pPr>
          </w:p>
        </w:tc>
      </w:tr>
      <w:tr w:rsidR="00941348" w:rsidRPr="00A25433" w14:paraId="2DABD7AB" w14:textId="77777777" w:rsidTr="00646237">
        <w:tc>
          <w:tcPr>
            <w:tcW w:w="1683" w:type="dxa"/>
          </w:tcPr>
          <w:p w14:paraId="174356B4" w14:textId="77777777" w:rsidR="00941348" w:rsidRPr="00A25433" w:rsidRDefault="00941348" w:rsidP="00941348">
            <w:pPr>
              <w:jc w:val="left"/>
              <w:rPr>
                <w:rFonts w:asciiTheme="minorHAnsi" w:hAnsiTheme="minorHAnsi" w:cstheme="minorHAnsi"/>
                <w:b/>
                <w:sz w:val="22"/>
                <w:lang w:eastAsia="hu-HU"/>
              </w:rPr>
            </w:pPr>
            <w:r w:rsidRPr="00A25433">
              <w:rPr>
                <w:rFonts w:asciiTheme="minorHAnsi" w:hAnsiTheme="minorHAnsi" w:cstheme="minorHAnsi"/>
                <w:b/>
                <w:sz w:val="22"/>
                <w:lang w:eastAsia="hu-HU"/>
              </w:rPr>
              <w:t>Előterjesztő:</w:t>
            </w:r>
          </w:p>
        </w:tc>
        <w:tc>
          <w:tcPr>
            <w:tcW w:w="7729" w:type="dxa"/>
          </w:tcPr>
          <w:p w14:paraId="0D61F163" w14:textId="24A678D4" w:rsidR="00941348" w:rsidRPr="00A25433" w:rsidRDefault="00970EC6" w:rsidP="00941348">
            <w:pPr>
              <w:jc w:val="left"/>
              <w:rPr>
                <w:rFonts w:asciiTheme="minorHAnsi" w:hAnsiTheme="minorHAnsi" w:cstheme="minorHAnsi"/>
                <w:sz w:val="22"/>
                <w:lang w:eastAsia="hu-HU"/>
              </w:rPr>
            </w:pPr>
            <w:r w:rsidRPr="00A25433">
              <w:rPr>
                <w:rFonts w:asciiTheme="minorHAnsi" w:hAnsiTheme="minorHAnsi" w:cstheme="minorHAnsi"/>
                <w:sz w:val="22"/>
                <w:lang w:eastAsia="hu-HU"/>
              </w:rPr>
              <w:t>Bíró Imre</w:t>
            </w:r>
            <w:r w:rsidR="00941348" w:rsidRPr="00A25433">
              <w:rPr>
                <w:rFonts w:asciiTheme="minorHAnsi" w:hAnsiTheme="minorHAnsi" w:cstheme="minorHAnsi"/>
                <w:sz w:val="22"/>
                <w:lang w:eastAsia="hu-HU"/>
              </w:rPr>
              <w:t xml:space="preserve"> polgármester</w:t>
            </w:r>
          </w:p>
          <w:p w14:paraId="01762D13" w14:textId="77777777" w:rsidR="00941348" w:rsidRPr="00A25433" w:rsidRDefault="00941348" w:rsidP="00941348">
            <w:pPr>
              <w:jc w:val="left"/>
              <w:rPr>
                <w:rFonts w:asciiTheme="minorHAnsi" w:hAnsiTheme="minorHAnsi" w:cstheme="minorHAnsi"/>
                <w:sz w:val="22"/>
                <w:lang w:eastAsia="hu-HU"/>
              </w:rPr>
            </w:pPr>
          </w:p>
        </w:tc>
      </w:tr>
      <w:tr w:rsidR="00941348" w:rsidRPr="00A25433" w14:paraId="69D3239D" w14:textId="77777777" w:rsidTr="00646237">
        <w:tc>
          <w:tcPr>
            <w:tcW w:w="1683" w:type="dxa"/>
          </w:tcPr>
          <w:p w14:paraId="347D8394" w14:textId="77777777" w:rsidR="00941348" w:rsidRPr="00A25433" w:rsidRDefault="00941348" w:rsidP="00941348">
            <w:pPr>
              <w:jc w:val="left"/>
              <w:rPr>
                <w:rFonts w:asciiTheme="minorHAnsi" w:hAnsiTheme="minorHAnsi" w:cstheme="minorHAnsi"/>
                <w:b/>
                <w:sz w:val="22"/>
                <w:lang w:eastAsia="hu-HU"/>
              </w:rPr>
            </w:pPr>
            <w:r w:rsidRPr="00A25433">
              <w:rPr>
                <w:rFonts w:asciiTheme="minorHAnsi" w:hAnsiTheme="minorHAnsi" w:cstheme="minorHAnsi"/>
                <w:b/>
                <w:sz w:val="22"/>
                <w:lang w:eastAsia="hu-HU"/>
              </w:rPr>
              <w:t>Előkészítette:</w:t>
            </w:r>
          </w:p>
        </w:tc>
        <w:tc>
          <w:tcPr>
            <w:tcW w:w="7729" w:type="dxa"/>
          </w:tcPr>
          <w:p w14:paraId="4E2D9C8B" w14:textId="5B498B6F" w:rsidR="00941348" w:rsidRPr="00A25433" w:rsidRDefault="00941348" w:rsidP="00941348">
            <w:pPr>
              <w:jc w:val="left"/>
              <w:rPr>
                <w:rFonts w:asciiTheme="minorHAnsi" w:hAnsiTheme="minorHAnsi" w:cstheme="minorHAnsi"/>
                <w:sz w:val="22"/>
                <w:lang w:eastAsia="hu-HU"/>
              </w:rPr>
            </w:pPr>
            <w:r w:rsidRPr="00A25433">
              <w:rPr>
                <w:rFonts w:asciiTheme="minorHAnsi" w:hAnsiTheme="minorHAnsi" w:cstheme="minorHAnsi"/>
                <w:sz w:val="22"/>
                <w:lang w:eastAsia="hu-HU"/>
              </w:rPr>
              <w:t xml:space="preserve">dr. </w:t>
            </w:r>
            <w:r w:rsidR="00970EC6" w:rsidRPr="00A25433">
              <w:rPr>
                <w:rFonts w:asciiTheme="minorHAnsi" w:hAnsiTheme="minorHAnsi" w:cstheme="minorHAnsi"/>
                <w:sz w:val="22"/>
                <w:lang w:eastAsia="hu-HU"/>
              </w:rPr>
              <w:t>Varga Viktória</w:t>
            </w:r>
            <w:r w:rsidRPr="00A25433">
              <w:rPr>
                <w:rFonts w:asciiTheme="minorHAnsi" w:hAnsiTheme="minorHAnsi" w:cstheme="minorHAnsi"/>
                <w:sz w:val="22"/>
                <w:lang w:eastAsia="hu-HU"/>
              </w:rPr>
              <w:t xml:space="preserve"> jegyző</w:t>
            </w:r>
          </w:p>
          <w:p w14:paraId="46DB6589" w14:textId="21762746" w:rsidR="00941348" w:rsidRPr="00A25433" w:rsidRDefault="00941348" w:rsidP="00941348">
            <w:pPr>
              <w:jc w:val="left"/>
              <w:rPr>
                <w:rFonts w:asciiTheme="minorHAnsi" w:hAnsiTheme="minorHAnsi" w:cstheme="minorHAnsi"/>
                <w:sz w:val="22"/>
                <w:lang w:eastAsia="hu-HU"/>
              </w:rPr>
            </w:pPr>
          </w:p>
        </w:tc>
      </w:tr>
    </w:tbl>
    <w:p w14:paraId="640A3EFC" w14:textId="77777777" w:rsidR="00941348" w:rsidRPr="00A25433" w:rsidRDefault="00941348" w:rsidP="00941348">
      <w:pPr>
        <w:jc w:val="left"/>
        <w:rPr>
          <w:rFonts w:asciiTheme="minorHAnsi" w:eastAsia="Calibri" w:hAnsiTheme="minorHAnsi" w:cstheme="minorHAnsi"/>
          <w:u w:val="single"/>
          <w:lang w:eastAsia="hu-HU"/>
        </w:rPr>
      </w:pPr>
    </w:p>
    <w:p w14:paraId="781F3A89" w14:textId="77777777" w:rsidR="00941348" w:rsidRPr="00A25433" w:rsidRDefault="00941348" w:rsidP="00941348">
      <w:pPr>
        <w:jc w:val="center"/>
        <w:rPr>
          <w:rFonts w:asciiTheme="minorHAnsi" w:hAnsiTheme="minorHAnsi" w:cstheme="minorHAnsi"/>
          <w:b/>
          <w:lang w:eastAsia="hu-HU"/>
        </w:rPr>
      </w:pPr>
      <w:r w:rsidRPr="00A25433">
        <w:rPr>
          <w:rFonts w:asciiTheme="minorHAnsi" w:hAnsiTheme="minorHAnsi" w:cstheme="minorHAnsi"/>
          <w:b/>
          <w:lang w:eastAsia="hu-HU"/>
        </w:rPr>
        <w:t>TISZTELT KÉPVISELŐ-TESTÜLET!</w:t>
      </w:r>
    </w:p>
    <w:p w14:paraId="611596AC" w14:textId="77777777" w:rsidR="00941348" w:rsidRPr="00A25433" w:rsidRDefault="00941348" w:rsidP="00941348">
      <w:pPr>
        <w:rPr>
          <w:rFonts w:asciiTheme="minorHAnsi" w:hAnsiTheme="minorHAnsi" w:cstheme="minorHAnsi"/>
          <w:lang w:eastAsia="hu-HU"/>
        </w:rPr>
      </w:pPr>
    </w:p>
    <w:p w14:paraId="4F84A62F" w14:textId="12E1D881" w:rsidR="00C64501" w:rsidRPr="00A25433" w:rsidRDefault="00970EC6" w:rsidP="00941348">
      <w:pPr>
        <w:rPr>
          <w:rFonts w:asciiTheme="minorHAnsi" w:hAnsiTheme="minorHAnsi" w:cstheme="minorHAnsi"/>
          <w:lang w:eastAsia="hu-HU"/>
        </w:rPr>
      </w:pPr>
      <w:r w:rsidRPr="00A25433">
        <w:rPr>
          <w:rFonts w:asciiTheme="minorHAnsi" w:hAnsiTheme="minorHAnsi" w:cstheme="minorHAnsi"/>
          <w:lang w:eastAsia="hu-HU"/>
        </w:rPr>
        <w:t>Balatonszepezd</w:t>
      </w:r>
      <w:r w:rsidR="00941348" w:rsidRPr="00A25433">
        <w:rPr>
          <w:rFonts w:asciiTheme="minorHAnsi" w:hAnsiTheme="minorHAnsi" w:cstheme="minorHAnsi"/>
          <w:lang w:eastAsia="hu-HU"/>
        </w:rPr>
        <w:t xml:space="preserve"> </w:t>
      </w:r>
      <w:r w:rsidR="00331386" w:rsidRPr="00A25433">
        <w:rPr>
          <w:rFonts w:asciiTheme="minorHAnsi" w:hAnsiTheme="minorHAnsi" w:cstheme="minorHAnsi"/>
          <w:lang w:eastAsia="hu-HU"/>
        </w:rPr>
        <w:t>K</w:t>
      </w:r>
      <w:r w:rsidR="00941348" w:rsidRPr="00A25433">
        <w:rPr>
          <w:rFonts w:asciiTheme="minorHAnsi" w:hAnsiTheme="minorHAnsi" w:cstheme="minorHAnsi"/>
          <w:lang w:eastAsia="hu-HU"/>
        </w:rPr>
        <w:t xml:space="preserve">özség Önkormányzata a község településrendezési eszközeinek módosításáról döntött </w:t>
      </w:r>
      <w:r w:rsidR="0053136D" w:rsidRPr="00A25433">
        <w:rPr>
          <w:rFonts w:asciiTheme="minorHAnsi" w:hAnsiTheme="minorHAnsi" w:cstheme="minorHAnsi"/>
          <w:lang w:eastAsia="hu-HU"/>
        </w:rPr>
        <w:t xml:space="preserve">a 276/10 és 276/16 hrsz-ú területekre </w:t>
      </w:r>
      <w:r w:rsidR="00D41F83" w:rsidRPr="00A25433">
        <w:rPr>
          <w:rFonts w:asciiTheme="minorHAnsi" w:hAnsiTheme="minorHAnsi" w:cstheme="minorHAnsi"/>
          <w:lang w:eastAsia="hu-HU"/>
        </w:rPr>
        <w:t>vonatkozóan</w:t>
      </w:r>
      <w:r w:rsidR="00941348" w:rsidRPr="00A25433">
        <w:rPr>
          <w:rFonts w:asciiTheme="minorHAnsi" w:hAnsiTheme="minorHAnsi" w:cstheme="minorHAnsi"/>
          <w:lang w:eastAsia="hu-HU"/>
        </w:rPr>
        <w:t>.</w:t>
      </w:r>
    </w:p>
    <w:p w14:paraId="1D9FA50D" w14:textId="77777777" w:rsidR="00C64501" w:rsidRPr="00A25433" w:rsidRDefault="00C64501" w:rsidP="00941348">
      <w:pPr>
        <w:rPr>
          <w:rFonts w:asciiTheme="minorHAnsi" w:hAnsiTheme="minorHAnsi" w:cstheme="minorHAnsi"/>
          <w:lang w:eastAsia="hu-HU"/>
        </w:rPr>
      </w:pPr>
    </w:p>
    <w:p w14:paraId="14423CE6" w14:textId="712D1F31" w:rsidR="00941348" w:rsidRPr="00A25433" w:rsidRDefault="00941348" w:rsidP="00941348">
      <w:pPr>
        <w:rPr>
          <w:rFonts w:asciiTheme="minorHAnsi" w:hAnsiTheme="minorHAnsi" w:cstheme="minorHAnsi"/>
          <w:lang w:eastAsia="hu-HU"/>
        </w:rPr>
      </w:pPr>
      <w:r w:rsidRPr="00A25433">
        <w:rPr>
          <w:rFonts w:asciiTheme="minorHAnsi" w:hAnsiTheme="minorHAnsi" w:cstheme="minorHAnsi"/>
          <w:lang w:eastAsia="hu-HU"/>
        </w:rPr>
        <w:t xml:space="preserve">A módosítás </w:t>
      </w:r>
      <w:r w:rsidR="0053136D" w:rsidRPr="00A25433">
        <w:rPr>
          <w:rFonts w:asciiTheme="minorHAnsi" w:hAnsiTheme="minorHAnsi" w:cstheme="minorHAnsi"/>
          <w:lang w:eastAsia="hu-HU"/>
        </w:rPr>
        <w:t>egyszerűsített</w:t>
      </w:r>
      <w:r w:rsidRPr="00A25433">
        <w:rPr>
          <w:rFonts w:asciiTheme="minorHAnsi" w:hAnsiTheme="minorHAnsi" w:cstheme="minorHAnsi"/>
          <w:lang w:eastAsia="hu-HU"/>
        </w:rPr>
        <w:t xml:space="preserve"> eljárásban történik meg, a tervezési munkával az Önkormányzat a </w:t>
      </w:r>
      <w:r w:rsidR="00970EC6" w:rsidRPr="00A25433">
        <w:rPr>
          <w:rFonts w:asciiTheme="minorHAnsi" w:hAnsiTheme="minorHAnsi" w:cstheme="minorHAnsi"/>
          <w:lang w:eastAsia="hu-HU"/>
        </w:rPr>
        <w:t>PRO ARCH. Építész Stúdió Bt</w:t>
      </w:r>
      <w:r w:rsidRPr="00A25433">
        <w:rPr>
          <w:rFonts w:asciiTheme="minorHAnsi" w:hAnsiTheme="minorHAnsi" w:cstheme="minorHAnsi"/>
          <w:lang w:eastAsia="hu-HU"/>
        </w:rPr>
        <w:t xml:space="preserve">-t bízta meg. </w:t>
      </w:r>
    </w:p>
    <w:p w14:paraId="596CD443" w14:textId="77777777" w:rsidR="00212570" w:rsidRPr="00A25433" w:rsidRDefault="00212570" w:rsidP="00212570">
      <w:pPr>
        <w:rPr>
          <w:rFonts w:asciiTheme="minorHAnsi" w:hAnsiTheme="minorHAnsi" w:cstheme="minorHAnsi"/>
          <w:lang w:eastAsia="hu-HU"/>
        </w:rPr>
      </w:pPr>
    </w:p>
    <w:p w14:paraId="1516D09C" w14:textId="5C1DF506" w:rsidR="0035299E" w:rsidRPr="00A25433" w:rsidRDefault="0035299E" w:rsidP="0035299E">
      <w:pPr>
        <w:rPr>
          <w:rFonts w:asciiTheme="minorHAnsi" w:hAnsiTheme="minorHAnsi" w:cstheme="minorHAnsi"/>
          <w:lang w:eastAsia="hu-HU"/>
        </w:rPr>
      </w:pPr>
      <w:r w:rsidRPr="00A25433">
        <w:rPr>
          <w:rFonts w:asciiTheme="minorHAnsi" w:hAnsiTheme="minorHAnsi" w:cstheme="minorHAnsi"/>
          <w:lang w:eastAsia="hu-HU"/>
        </w:rPr>
        <w:t>Az önkormányzat a</w:t>
      </w:r>
      <w:r w:rsidR="0053136D" w:rsidRPr="00A25433">
        <w:rPr>
          <w:rFonts w:asciiTheme="minorHAnsi" w:hAnsiTheme="minorHAnsi" w:cstheme="minorHAnsi"/>
          <w:lang w:eastAsia="hu-HU"/>
        </w:rPr>
        <w:t xml:space="preserve"> településtervek tartalmáról, elkészítésének és elfogadásának rendjéről, valamint egyes településrendezési sajátos jogintézményekről</w:t>
      </w:r>
      <w:r w:rsidR="00941348" w:rsidRPr="00A25433">
        <w:rPr>
          <w:rFonts w:asciiTheme="minorHAnsi" w:hAnsiTheme="minorHAnsi" w:cstheme="minorHAnsi"/>
          <w:lang w:eastAsia="hu-HU"/>
        </w:rPr>
        <w:t xml:space="preserve"> szóló </w:t>
      </w:r>
      <w:r w:rsidR="0053136D" w:rsidRPr="00A25433">
        <w:rPr>
          <w:rFonts w:asciiTheme="minorHAnsi" w:hAnsiTheme="minorHAnsi" w:cstheme="minorHAnsi"/>
          <w:lang w:eastAsia="hu-HU"/>
        </w:rPr>
        <w:t>419</w:t>
      </w:r>
      <w:r w:rsidR="00941348" w:rsidRPr="00A25433">
        <w:rPr>
          <w:rFonts w:asciiTheme="minorHAnsi" w:hAnsiTheme="minorHAnsi" w:cstheme="minorHAnsi"/>
          <w:lang w:eastAsia="hu-HU"/>
        </w:rPr>
        <w:t>/20</w:t>
      </w:r>
      <w:r w:rsidR="0053136D" w:rsidRPr="00A25433">
        <w:rPr>
          <w:rFonts w:asciiTheme="minorHAnsi" w:hAnsiTheme="minorHAnsi" w:cstheme="minorHAnsi"/>
          <w:lang w:eastAsia="hu-HU"/>
        </w:rPr>
        <w:t>21</w:t>
      </w:r>
      <w:r w:rsidR="00941348" w:rsidRPr="00A25433">
        <w:rPr>
          <w:rFonts w:asciiTheme="minorHAnsi" w:hAnsiTheme="minorHAnsi" w:cstheme="minorHAnsi"/>
          <w:lang w:eastAsia="hu-HU"/>
        </w:rPr>
        <w:t>. (</w:t>
      </w:r>
      <w:r w:rsidR="0053136D" w:rsidRPr="00A25433">
        <w:rPr>
          <w:rFonts w:asciiTheme="minorHAnsi" w:hAnsiTheme="minorHAnsi" w:cstheme="minorHAnsi"/>
          <w:lang w:eastAsia="hu-HU"/>
        </w:rPr>
        <w:t>VI</w:t>
      </w:r>
      <w:r w:rsidR="00941348" w:rsidRPr="00A25433">
        <w:rPr>
          <w:rFonts w:asciiTheme="minorHAnsi" w:hAnsiTheme="minorHAnsi" w:cstheme="minorHAnsi"/>
          <w:lang w:eastAsia="hu-HU"/>
        </w:rPr>
        <w:t>I.</w:t>
      </w:r>
      <w:r w:rsidR="0053136D" w:rsidRPr="00A25433">
        <w:rPr>
          <w:rFonts w:asciiTheme="minorHAnsi" w:hAnsiTheme="minorHAnsi" w:cstheme="minorHAnsi"/>
          <w:lang w:eastAsia="hu-HU"/>
        </w:rPr>
        <w:t>15</w:t>
      </w:r>
      <w:r w:rsidR="00941348" w:rsidRPr="00A25433">
        <w:rPr>
          <w:rFonts w:asciiTheme="minorHAnsi" w:hAnsiTheme="minorHAnsi" w:cstheme="minorHAnsi"/>
          <w:lang w:eastAsia="hu-HU"/>
        </w:rPr>
        <w:t>.) Korm. rendelet (</w:t>
      </w:r>
      <w:r w:rsidR="0053136D" w:rsidRPr="00A25433">
        <w:rPr>
          <w:rFonts w:asciiTheme="minorHAnsi" w:hAnsiTheme="minorHAnsi" w:cstheme="minorHAnsi"/>
          <w:lang w:eastAsia="hu-HU"/>
        </w:rPr>
        <w:t>Korm.r</w:t>
      </w:r>
      <w:r w:rsidR="00941348" w:rsidRPr="00A25433">
        <w:rPr>
          <w:rFonts w:asciiTheme="minorHAnsi" w:hAnsiTheme="minorHAnsi" w:cstheme="minorHAnsi"/>
          <w:lang w:eastAsia="hu-HU"/>
        </w:rPr>
        <w:t xml:space="preserve">.) </w:t>
      </w:r>
      <w:r w:rsidR="00D042CC" w:rsidRPr="00A25433">
        <w:rPr>
          <w:rFonts w:asciiTheme="minorHAnsi" w:hAnsiTheme="minorHAnsi" w:cstheme="minorHAnsi"/>
          <w:lang w:eastAsia="hu-HU"/>
        </w:rPr>
        <w:t>65</w:t>
      </w:r>
      <w:r w:rsidRPr="00A25433">
        <w:rPr>
          <w:rFonts w:asciiTheme="minorHAnsi" w:hAnsiTheme="minorHAnsi" w:cstheme="minorHAnsi"/>
          <w:lang w:eastAsia="hu-HU"/>
        </w:rPr>
        <w:t>. §-a alapján a partnerségi egyeztetést lefolytatta</w:t>
      </w:r>
      <w:r w:rsidR="00D042CC" w:rsidRPr="00A25433">
        <w:rPr>
          <w:rFonts w:asciiTheme="minorHAnsi" w:hAnsiTheme="minorHAnsi" w:cstheme="minorHAnsi"/>
          <w:lang w:eastAsia="hu-HU"/>
        </w:rPr>
        <w:t xml:space="preserve"> </w:t>
      </w:r>
      <w:r w:rsidRPr="00A25433">
        <w:rPr>
          <w:rFonts w:asciiTheme="minorHAnsi" w:hAnsiTheme="minorHAnsi" w:cstheme="minorHAnsi"/>
          <w:lang w:eastAsia="hu-HU"/>
        </w:rPr>
        <w:t>a terv honlapon történő megjelentetésével.</w:t>
      </w:r>
    </w:p>
    <w:p w14:paraId="3A1683DF" w14:textId="77777777" w:rsidR="0035299E" w:rsidRPr="00A25433" w:rsidRDefault="0035299E" w:rsidP="00941348">
      <w:pPr>
        <w:rPr>
          <w:rFonts w:asciiTheme="minorHAnsi" w:hAnsiTheme="minorHAnsi" w:cstheme="minorHAnsi"/>
          <w:lang w:eastAsia="hu-HU"/>
        </w:rPr>
      </w:pPr>
    </w:p>
    <w:p w14:paraId="07317DF4" w14:textId="36BCFDA3" w:rsidR="00941348" w:rsidRPr="00A25433" w:rsidRDefault="0035299E" w:rsidP="00941348">
      <w:pPr>
        <w:rPr>
          <w:rFonts w:asciiTheme="minorHAnsi" w:hAnsiTheme="minorHAnsi" w:cstheme="minorHAnsi"/>
          <w:lang w:eastAsia="hu-HU"/>
        </w:rPr>
      </w:pPr>
      <w:r w:rsidRPr="00A25433">
        <w:rPr>
          <w:rFonts w:asciiTheme="minorHAnsi" w:hAnsiTheme="minorHAnsi" w:cstheme="minorHAnsi"/>
          <w:lang w:eastAsia="hu-HU"/>
        </w:rPr>
        <w:t xml:space="preserve">A </w:t>
      </w:r>
      <w:r w:rsidR="000B0F94" w:rsidRPr="00A25433">
        <w:rPr>
          <w:rFonts w:asciiTheme="minorHAnsi" w:hAnsiTheme="minorHAnsi" w:cstheme="minorHAnsi"/>
          <w:lang w:eastAsia="hu-HU"/>
        </w:rPr>
        <w:t xml:space="preserve">partnerségi egyeztetés során </w:t>
      </w:r>
      <w:r w:rsidR="00A25433" w:rsidRPr="00A25433">
        <w:rPr>
          <w:rFonts w:asciiTheme="minorHAnsi" w:hAnsiTheme="minorHAnsi" w:cstheme="minorHAnsi"/>
          <w:lang w:eastAsia="hu-HU"/>
        </w:rPr>
        <w:t xml:space="preserve">vélemény nem </w:t>
      </w:r>
      <w:r w:rsidR="000B0F94" w:rsidRPr="00A25433">
        <w:rPr>
          <w:rFonts w:asciiTheme="minorHAnsi" w:hAnsiTheme="minorHAnsi" w:cstheme="minorHAnsi"/>
          <w:lang w:eastAsia="hu-HU"/>
        </w:rPr>
        <w:t>érkezett</w:t>
      </w:r>
      <w:r w:rsidR="00A25433" w:rsidRPr="00A25433">
        <w:rPr>
          <w:rFonts w:asciiTheme="minorHAnsi" w:hAnsiTheme="minorHAnsi" w:cstheme="minorHAnsi"/>
          <w:lang w:eastAsia="hu-HU"/>
        </w:rPr>
        <w:t xml:space="preserve">, így a </w:t>
      </w:r>
      <w:r w:rsidR="000B0F94" w:rsidRPr="00A25433">
        <w:rPr>
          <w:rFonts w:asciiTheme="minorHAnsi" w:hAnsiTheme="minorHAnsi" w:cstheme="minorHAnsi"/>
          <w:lang w:eastAsia="hu-HU"/>
        </w:rPr>
        <w:t xml:space="preserve">partnerségi egyeztetés </w:t>
      </w:r>
      <w:r w:rsidR="00A25433" w:rsidRPr="00A25433">
        <w:rPr>
          <w:rFonts w:asciiTheme="minorHAnsi" w:hAnsiTheme="minorHAnsi" w:cstheme="minorHAnsi"/>
          <w:lang w:eastAsia="hu-HU"/>
        </w:rPr>
        <w:t>lezárható</w:t>
      </w:r>
      <w:r w:rsidR="000B0F94" w:rsidRPr="00A25433">
        <w:rPr>
          <w:rFonts w:asciiTheme="minorHAnsi" w:hAnsiTheme="minorHAnsi" w:cstheme="minorHAnsi"/>
          <w:lang w:eastAsia="hu-HU"/>
        </w:rPr>
        <w:t>.</w:t>
      </w:r>
    </w:p>
    <w:p w14:paraId="7A29C00E" w14:textId="77777777" w:rsidR="00812B64" w:rsidRPr="00A25433" w:rsidRDefault="00812B64" w:rsidP="00941348">
      <w:pPr>
        <w:rPr>
          <w:rFonts w:asciiTheme="minorHAnsi" w:hAnsiTheme="minorHAnsi" w:cstheme="minorHAnsi"/>
          <w:lang w:eastAsia="hu-HU"/>
        </w:rPr>
      </w:pPr>
    </w:p>
    <w:p w14:paraId="611F1C23" w14:textId="0652B243" w:rsidR="00941348" w:rsidRPr="00A25433" w:rsidRDefault="00941348" w:rsidP="00941348">
      <w:pPr>
        <w:rPr>
          <w:rFonts w:asciiTheme="minorHAnsi" w:hAnsiTheme="minorHAnsi" w:cstheme="minorHAnsi"/>
          <w:lang w:eastAsia="hu-HU"/>
        </w:rPr>
      </w:pPr>
      <w:r w:rsidRPr="00A25433">
        <w:rPr>
          <w:rFonts w:asciiTheme="minorHAnsi" w:hAnsiTheme="minorHAnsi" w:cstheme="minorHAnsi"/>
          <w:lang w:eastAsia="hu-HU"/>
        </w:rPr>
        <w:t>Kérem a Tisztelt Képviselő-testülete</w:t>
      </w:r>
      <w:r w:rsidR="003B1640" w:rsidRPr="00A25433">
        <w:rPr>
          <w:rFonts w:asciiTheme="minorHAnsi" w:hAnsiTheme="minorHAnsi" w:cstheme="minorHAnsi"/>
          <w:lang w:eastAsia="hu-HU"/>
        </w:rPr>
        <w:t>t</w:t>
      </w:r>
      <w:r w:rsidRPr="00A25433">
        <w:rPr>
          <w:rFonts w:asciiTheme="minorHAnsi" w:hAnsiTheme="minorHAnsi" w:cstheme="minorHAnsi"/>
          <w:lang w:eastAsia="hu-HU"/>
        </w:rPr>
        <w:t>, hogy az előterjesztést megvitatni és a határozati javaslatot elfogadni szíveskedjen.</w:t>
      </w:r>
    </w:p>
    <w:p w14:paraId="6FF52E48" w14:textId="2BFD68C2" w:rsidR="00212570" w:rsidRPr="00A25433" w:rsidRDefault="00212570" w:rsidP="00941348">
      <w:pPr>
        <w:rPr>
          <w:rFonts w:asciiTheme="minorHAnsi" w:hAnsiTheme="minorHAnsi" w:cstheme="minorHAnsi"/>
          <w:lang w:eastAsia="hu-HU"/>
        </w:rPr>
      </w:pPr>
    </w:p>
    <w:p w14:paraId="273AB74C" w14:textId="1749C04A" w:rsidR="00212570" w:rsidRPr="00A25433" w:rsidRDefault="00212570" w:rsidP="00212570">
      <w:pPr>
        <w:ind w:left="4253"/>
        <w:jc w:val="center"/>
        <w:rPr>
          <w:rFonts w:asciiTheme="minorHAnsi" w:hAnsiTheme="minorHAnsi" w:cstheme="minorHAnsi"/>
          <w:b/>
          <w:bCs/>
          <w:lang w:eastAsia="hu-HU"/>
        </w:rPr>
      </w:pPr>
      <w:r w:rsidRPr="00A25433">
        <w:rPr>
          <w:rFonts w:asciiTheme="minorHAnsi" w:hAnsiTheme="minorHAnsi" w:cstheme="minorHAnsi"/>
          <w:b/>
          <w:bCs/>
          <w:lang w:eastAsia="hu-HU"/>
        </w:rPr>
        <w:t>HATÁROZATI JAVASLAT</w:t>
      </w:r>
    </w:p>
    <w:p w14:paraId="30FD5D95" w14:textId="77777777" w:rsidR="00212570" w:rsidRPr="00A25433" w:rsidRDefault="00212570" w:rsidP="00212570">
      <w:pPr>
        <w:ind w:left="4253"/>
        <w:rPr>
          <w:rFonts w:asciiTheme="minorHAnsi" w:hAnsiTheme="minorHAnsi" w:cstheme="minorHAnsi"/>
          <w:lang w:eastAsia="hu-HU"/>
        </w:rPr>
      </w:pPr>
    </w:p>
    <w:p w14:paraId="2067656C" w14:textId="308F1BDC" w:rsidR="00212570" w:rsidRPr="00A25433" w:rsidRDefault="00F3058C" w:rsidP="00212570">
      <w:pPr>
        <w:ind w:left="4253"/>
        <w:rPr>
          <w:rFonts w:asciiTheme="minorHAnsi" w:hAnsiTheme="minorHAnsi" w:cstheme="minorHAnsi"/>
          <w:lang w:eastAsia="hu-HU"/>
        </w:rPr>
      </w:pPr>
      <w:r w:rsidRPr="00A25433">
        <w:rPr>
          <w:rFonts w:asciiTheme="minorHAnsi" w:hAnsiTheme="minorHAnsi" w:cstheme="minorHAnsi"/>
          <w:lang w:eastAsia="hu-HU"/>
        </w:rPr>
        <w:t xml:space="preserve">Balatonszepezd Község Önkormányzata Képviselő-testülete </w:t>
      </w:r>
      <w:r w:rsidR="00D41F83" w:rsidRPr="00A25433">
        <w:rPr>
          <w:rFonts w:asciiTheme="minorHAnsi" w:hAnsiTheme="minorHAnsi" w:cstheme="minorHAnsi"/>
          <w:lang w:eastAsia="hu-HU"/>
        </w:rPr>
        <w:t xml:space="preserve">a településrendezési eszközök </w:t>
      </w:r>
      <w:r w:rsidR="00A25433" w:rsidRPr="00A25433">
        <w:rPr>
          <w:rFonts w:asciiTheme="minorHAnsi" w:hAnsiTheme="minorHAnsi" w:cstheme="minorHAnsi"/>
          <w:lang w:eastAsia="hu-HU"/>
        </w:rPr>
        <w:t xml:space="preserve">276/10 és 276/16 hrsz-ú területekre </w:t>
      </w:r>
      <w:r w:rsidR="00D41F83" w:rsidRPr="00A25433">
        <w:rPr>
          <w:rFonts w:asciiTheme="minorHAnsi" w:hAnsiTheme="minorHAnsi" w:cstheme="minorHAnsi"/>
          <w:lang w:eastAsia="hu-HU"/>
        </w:rPr>
        <w:t>indult</w:t>
      </w:r>
      <w:r w:rsidRPr="00A25433">
        <w:rPr>
          <w:rFonts w:asciiTheme="minorHAnsi" w:hAnsiTheme="minorHAnsi" w:cstheme="minorHAnsi"/>
          <w:lang w:eastAsia="hu-HU"/>
        </w:rPr>
        <w:t xml:space="preserve"> módosítása során</w:t>
      </w:r>
      <w:r w:rsidR="00212570" w:rsidRPr="00A25433">
        <w:rPr>
          <w:rFonts w:asciiTheme="minorHAnsi" w:hAnsiTheme="minorHAnsi" w:cstheme="minorHAnsi"/>
          <w:lang w:eastAsia="hu-HU"/>
        </w:rPr>
        <w:t xml:space="preserve"> a </w:t>
      </w:r>
      <w:r w:rsidRPr="00A25433">
        <w:rPr>
          <w:rFonts w:asciiTheme="minorHAnsi" w:hAnsiTheme="minorHAnsi" w:cstheme="minorHAnsi"/>
          <w:lang w:eastAsia="hu-HU"/>
        </w:rPr>
        <w:t>partnerségi egyeztetést</w:t>
      </w:r>
      <w:r w:rsidR="000B030F" w:rsidRPr="00A25433">
        <w:rPr>
          <w:rFonts w:asciiTheme="minorHAnsi" w:hAnsiTheme="minorHAnsi" w:cstheme="minorHAnsi"/>
          <w:lang w:eastAsia="hu-HU"/>
        </w:rPr>
        <w:t xml:space="preserve"> </w:t>
      </w:r>
      <w:r w:rsidR="00A25433" w:rsidRPr="00A25433">
        <w:rPr>
          <w:rFonts w:asciiTheme="minorHAnsi" w:hAnsiTheme="minorHAnsi" w:cstheme="minorHAnsi"/>
          <w:lang w:eastAsia="hu-HU"/>
        </w:rPr>
        <w:t>– mely során lakossági vélemény nem érkezett – l</w:t>
      </w:r>
      <w:r w:rsidR="00212570" w:rsidRPr="00A25433">
        <w:rPr>
          <w:rFonts w:asciiTheme="minorHAnsi" w:hAnsiTheme="minorHAnsi" w:cstheme="minorHAnsi"/>
          <w:lang w:eastAsia="hu-HU"/>
        </w:rPr>
        <w:t>ezárja.</w:t>
      </w:r>
    </w:p>
    <w:p w14:paraId="39AAAF22" w14:textId="77777777" w:rsidR="00212570" w:rsidRPr="00A25433" w:rsidRDefault="00212570" w:rsidP="00212570">
      <w:pPr>
        <w:ind w:left="4253"/>
        <w:rPr>
          <w:rFonts w:asciiTheme="minorHAnsi" w:hAnsiTheme="minorHAnsi" w:cstheme="minorHAnsi"/>
          <w:lang w:eastAsia="hu-HU"/>
        </w:rPr>
      </w:pPr>
    </w:p>
    <w:p w14:paraId="640D8F74" w14:textId="2E78EA8A" w:rsidR="00212570" w:rsidRPr="00A25433" w:rsidRDefault="00212570" w:rsidP="00212570">
      <w:pPr>
        <w:ind w:left="4253"/>
        <w:rPr>
          <w:rFonts w:asciiTheme="minorHAnsi" w:hAnsiTheme="minorHAnsi" w:cstheme="minorHAnsi"/>
          <w:lang w:eastAsia="hu-HU"/>
        </w:rPr>
      </w:pPr>
      <w:r w:rsidRPr="00A25433">
        <w:rPr>
          <w:rFonts w:asciiTheme="minorHAnsi" w:hAnsiTheme="minorHAnsi" w:cstheme="minorHAnsi"/>
          <w:lang w:eastAsia="hu-HU"/>
        </w:rPr>
        <w:t xml:space="preserve">Felkéri a </w:t>
      </w:r>
      <w:r w:rsidR="00F3058C" w:rsidRPr="00A25433">
        <w:rPr>
          <w:rFonts w:asciiTheme="minorHAnsi" w:hAnsiTheme="minorHAnsi" w:cstheme="minorHAnsi"/>
          <w:lang w:eastAsia="hu-HU"/>
        </w:rPr>
        <w:t>p</w:t>
      </w:r>
      <w:r w:rsidRPr="00A25433">
        <w:rPr>
          <w:rFonts w:asciiTheme="minorHAnsi" w:hAnsiTheme="minorHAnsi" w:cstheme="minorHAnsi"/>
          <w:lang w:eastAsia="hu-HU"/>
        </w:rPr>
        <w:t xml:space="preserve">olgármestert, hogy </w:t>
      </w:r>
      <w:r w:rsidR="00E92062" w:rsidRPr="00A25433">
        <w:rPr>
          <w:rFonts w:asciiTheme="minorHAnsi" w:hAnsiTheme="minorHAnsi" w:cstheme="minorHAnsi"/>
          <w:lang w:eastAsia="hu-HU"/>
        </w:rPr>
        <w:t xml:space="preserve">a településrendezési eszközök </w:t>
      </w:r>
      <w:r w:rsidR="00A25433" w:rsidRPr="00A25433">
        <w:rPr>
          <w:rFonts w:asciiTheme="minorHAnsi" w:hAnsiTheme="minorHAnsi" w:cstheme="minorHAnsi"/>
          <w:lang w:eastAsia="hu-HU"/>
        </w:rPr>
        <w:t xml:space="preserve">276/10 és 276/16 hrsz-ú területekre </w:t>
      </w:r>
      <w:r w:rsidR="00E92062" w:rsidRPr="00A25433">
        <w:rPr>
          <w:rFonts w:asciiTheme="minorHAnsi" w:hAnsiTheme="minorHAnsi" w:cstheme="minorHAnsi"/>
          <w:lang w:eastAsia="hu-HU"/>
        </w:rPr>
        <w:t xml:space="preserve">indult módosításának tervezetét </w:t>
      </w:r>
      <w:r w:rsidR="00C74307">
        <w:rPr>
          <w:rFonts w:asciiTheme="minorHAnsi" w:hAnsiTheme="minorHAnsi" w:cstheme="minorHAnsi"/>
          <w:lang w:eastAsia="hu-HU"/>
        </w:rPr>
        <w:t>záró</w:t>
      </w:r>
      <w:r w:rsidR="000B030F" w:rsidRPr="00A25433">
        <w:rPr>
          <w:rFonts w:asciiTheme="minorHAnsi" w:hAnsiTheme="minorHAnsi" w:cstheme="minorHAnsi"/>
          <w:lang w:eastAsia="hu-HU"/>
        </w:rPr>
        <w:t xml:space="preserve"> szakmai véleményezésre az állami főépítészi hatáskörében eljáró megyei kormányhivatalnak</w:t>
      </w:r>
      <w:r w:rsidR="006074D2" w:rsidRPr="00A25433">
        <w:rPr>
          <w:rFonts w:asciiTheme="minorHAnsi" w:hAnsiTheme="minorHAnsi" w:cstheme="minorHAnsi"/>
          <w:lang w:eastAsia="hu-HU"/>
        </w:rPr>
        <w:t xml:space="preserve"> küldje meg</w:t>
      </w:r>
      <w:r w:rsidRPr="00A25433">
        <w:rPr>
          <w:rFonts w:asciiTheme="minorHAnsi" w:hAnsiTheme="minorHAnsi" w:cstheme="minorHAnsi"/>
          <w:lang w:eastAsia="hu-HU"/>
        </w:rPr>
        <w:t>.</w:t>
      </w:r>
    </w:p>
    <w:p w14:paraId="774548C0" w14:textId="77777777" w:rsidR="00212570" w:rsidRPr="00A25433" w:rsidRDefault="00212570" w:rsidP="00212570">
      <w:pPr>
        <w:ind w:left="4253"/>
        <w:rPr>
          <w:rFonts w:asciiTheme="minorHAnsi" w:hAnsiTheme="minorHAnsi" w:cstheme="minorHAnsi"/>
          <w:lang w:eastAsia="hu-HU"/>
        </w:rPr>
      </w:pPr>
    </w:p>
    <w:p w14:paraId="3804F85E" w14:textId="77777777" w:rsidR="00212570" w:rsidRPr="00A25433" w:rsidRDefault="00212570" w:rsidP="00212570">
      <w:pPr>
        <w:ind w:left="4253"/>
        <w:rPr>
          <w:rFonts w:asciiTheme="minorHAnsi" w:hAnsiTheme="minorHAnsi" w:cstheme="minorHAnsi"/>
          <w:lang w:eastAsia="hu-HU"/>
        </w:rPr>
      </w:pPr>
      <w:r w:rsidRPr="00A25433">
        <w:rPr>
          <w:rFonts w:asciiTheme="minorHAnsi" w:hAnsiTheme="minorHAnsi" w:cstheme="minorHAnsi"/>
          <w:lang w:eastAsia="hu-HU"/>
        </w:rPr>
        <w:t>Határidő: azonnal</w:t>
      </w:r>
    </w:p>
    <w:p w14:paraId="33A8A3D5" w14:textId="31B9097D" w:rsidR="00212570" w:rsidRPr="00A25433" w:rsidRDefault="00212570" w:rsidP="00212570">
      <w:pPr>
        <w:ind w:left="4253"/>
        <w:rPr>
          <w:rFonts w:asciiTheme="minorHAnsi" w:hAnsiTheme="minorHAnsi" w:cstheme="minorHAnsi"/>
          <w:lang w:eastAsia="hu-HU"/>
        </w:rPr>
      </w:pPr>
      <w:r w:rsidRPr="00A25433">
        <w:rPr>
          <w:rFonts w:asciiTheme="minorHAnsi" w:hAnsiTheme="minorHAnsi" w:cstheme="minorHAnsi"/>
          <w:lang w:eastAsia="hu-HU"/>
        </w:rPr>
        <w:t>Felelős: polgármester</w:t>
      </w:r>
    </w:p>
    <w:p w14:paraId="01874D2D" w14:textId="77777777" w:rsidR="00941348" w:rsidRPr="00A25433" w:rsidRDefault="00941348" w:rsidP="00941348">
      <w:pPr>
        <w:rPr>
          <w:rFonts w:asciiTheme="minorHAnsi" w:hAnsiTheme="minorHAnsi" w:cstheme="minorHAnsi"/>
          <w:lang w:eastAsia="hu-HU"/>
        </w:rPr>
      </w:pPr>
    </w:p>
    <w:p w14:paraId="0BB8510C" w14:textId="75DFDB15" w:rsidR="00941348" w:rsidRPr="00A25433" w:rsidRDefault="003B1640" w:rsidP="00941348">
      <w:pPr>
        <w:jc w:val="left"/>
        <w:rPr>
          <w:rFonts w:asciiTheme="minorHAnsi" w:eastAsia="Calibri" w:hAnsiTheme="minorHAnsi" w:cstheme="minorHAnsi"/>
          <w:lang w:eastAsia="hu-HU"/>
        </w:rPr>
      </w:pPr>
      <w:r w:rsidRPr="00A25433">
        <w:rPr>
          <w:rFonts w:asciiTheme="minorHAnsi" w:eastAsia="Calibri" w:hAnsiTheme="minorHAnsi" w:cstheme="minorHAnsi"/>
          <w:lang w:eastAsia="hu-HU"/>
        </w:rPr>
        <w:t>Szentantalfa</w:t>
      </w:r>
      <w:r w:rsidR="00941348" w:rsidRPr="00A25433">
        <w:rPr>
          <w:rFonts w:asciiTheme="minorHAnsi" w:eastAsia="Calibri" w:hAnsiTheme="minorHAnsi" w:cstheme="minorHAnsi"/>
          <w:lang w:eastAsia="hu-HU"/>
        </w:rPr>
        <w:t xml:space="preserve">, </w:t>
      </w:r>
      <w:r w:rsidR="00A25433" w:rsidRPr="00A25433">
        <w:rPr>
          <w:rFonts w:asciiTheme="minorHAnsi" w:eastAsia="Calibri" w:hAnsiTheme="minorHAnsi" w:cstheme="minorHAnsi"/>
          <w:lang w:eastAsia="hu-HU"/>
        </w:rPr>
        <w:t>2025. április 7.</w:t>
      </w:r>
    </w:p>
    <w:p w14:paraId="56182928" w14:textId="77777777" w:rsidR="00D41F83" w:rsidRPr="00A25433" w:rsidRDefault="00D41F83" w:rsidP="00941348">
      <w:pPr>
        <w:jc w:val="left"/>
        <w:rPr>
          <w:rFonts w:asciiTheme="minorHAnsi" w:eastAsia="Calibri" w:hAnsiTheme="minorHAnsi" w:cstheme="minorHAnsi"/>
          <w:lang w:eastAsia="hu-HU"/>
        </w:rPr>
      </w:pPr>
    </w:p>
    <w:p w14:paraId="49E03FE9" w14:textId="77777777" w:rsidR="006074D2" w:rsidRPr="00A25433" w:rsidRDefault="006074D2" w:rsidP="00941348">
      <w:pPr>
        <w:jc w:val="left"/>
        <w:rPr>
          <w:rFonts w:asciiTheme="minorHAnsi" w:eastAsia="Calibri" w:hAnsiTheme="minorHAnsi" w:cstheme="minorHAnsi"/>
          <w:lang w:eastAsia="hu-HU"/>
        </w:rPr>
      </w:pPr>
    </w:p>
    <w:p w14:paraId="5945B5CF" w14:textId="625C9B8A" w:rsidR="00C675FA" w:rsidRPr="00A25433" w:rsidRDefault="00C675FA" w:rsidP="00941348">
      <w:pPr>
        <w:jc w:val="left"/>
        <w:rPr>
          <w:rFonts w:asciiTheme="minorHAnsi" w:eastAsia="Calibri" w:hAnsiTheme="minorHAnsi" w:cstheme="minorHAnsi"/>
          <w:lang w:eastAsia="hu-HU"/>
        </w:rPr>
      </w:pPr>
    </w:p>
    <w:p w14:paraId="4BC403D6" w14:textId="77777777" w:rsidR="00C675FA" w:rsidRPr="00A25433" w:rsidRDefault="00C675FA" w:rsidP="00C675FA">
      <w:pPr>
        <w:ind w:left="6372" w:firstLine="708"/>
        <w:jc w:val="left"/>
        <w:rPr>
          <w:rFonts w:asciiTheme="minorHAnsi" w:eastAsia="Calibri" w:hAnsiTheme="minorHAnsi" w:cstheme="minorHAnsi"/>
          <w:b/>
          <w:bCs/>
          <w:lang w:eastAsia="hu-HU"/>
        </w:rPr>
      </w:pPr>
      <w:r w:rsidRPr="00A25433">
        <w:rPr>
          <w:rFonts w:asciiTheme="minorHAnsi" w:eastAsia="Calibri" w:hAnsiTheme="minorHAnsi" w:cstheme="minorHAnsi"/>
          <w:b/>
          <w:bCs/>
          <w:lang w:eastAsia="hu-HU"/>
        </w:rPr>
        <w:t>Bíró Imre</w:t>
      </w:r>
    </w:p>
    <w:p w14:paraId="4A60BA28" w14:textId="1942F944" w:rsidR="000B030F" w:rsidRPr="00A25433" w:rsidRDefault="00C675FA" w:rsidP="00A25433">
      <w:pPr>
        <w:ind w:left="6372"/>
        <w:jc w:val="left"/>
        <w:rPr>
          <w:rFonts w:cs="Calibri"/>
          <w:w w:val="99"/>
        </w:rPr>
      </w:pPr>
      <w:r w:rsidRPr="00A25433">
        <w:rPr>
          <w:rFonts w:asciiTheme="minorHAnsi" w:eastAsia="Calibri" w:hAnsiTheme="minorHAnsi" w:cstheme="minorHAnsi"/>
          <w:lang w:eastAsia="hu-HU"/>
        </w:rPr>
        <w:t xml:space="preserve">         </w:t>
      </w:r>
      <w:r w:rsidR="00A25433">
        <w:rPr>
          <w:rFonts w:asciiTheme="minorHAnsi" w:eastAsia="Calibri" w:hAnsiTheme="minorHAnsi" w:cstheme="minorHAnsi"/>
          <w:lang w:eastAsia="hu-HU"/>
        </w:rPr>
        <w:t xml:space="preserve">  </w:t>
      </w:r>
      <w:r w:rsidRPr="00A25433">
        <w:rPr>
          <w:rFonts w:asciiTheme="minorHAnsi" w:eastAsia="Calibri" w:hAnsiTheme="minorHAnsi" w:cstheme="minorHAnsi"/>
          <w:lang w:eastAsia="hu-HU"/>
        </w:rPr>
        <w:t>polgármeste</w:t>
      </w:r>
      <w:r w:rsidR="00A25433">
        <w:rPr>
          <w:rFonts w:asciiTheme="minorHAnsi" w:eastAsia="Calibri" w:hAnsiTheme="minorHAnsi" w:cstheme="minorHAnsi"/>
          <w:lang w:eastAsia="hu-HU"/>
        </w:rPr>
        <w:t>r</w:t>
      </w:r>
    </w:p>
    <w:sectPr w:rsidR="000B030F" w:rsidRPr="00A25433" w:rsidSect="00A2543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424" w:hanging="284"/>
      </w:pPr>
      <w:rPr>
        <w:rFonts w:ascii="Calibri" w:hAnsi="Calibri" w:cs="Calibri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972" w:hanging="284"/>
      </w:pPr>
    </w:lvl>
    <w:lvl w:ilvl="2">
      <w:numFmt w:val="bullet"/>
      <w:lvlText w:val="•"/>
      <w:lvlJc w:val="left"/>
      <w:pPr>
        <w:ind w:left="1524" w:hanging="284"/>
      </w:pPr>
    </w:lvl>
    <w:lvl w:ilvl="3">
      <w:numFmt w:val="bullet"/>
      <w:lvlText w:val="•"/>
      <w:lvlJc w:val="left"/>
      <w:pPr>
        <w:ind w:left="2076" w:hanging="284"/>
      </w:pPr>
    </w:lvl>
    <w:lvl w:ilvl="4">
      <w:numFmt w:val="bullet"/>
      <w:lvlText w:val="•"/>
      <w:lvlJc w:val="left"/>
      <w:pPr>
        <w:ind w:left="2629" w:hanging="284"/>
      </w:pPr>
    </w:lvl>
    <w:lvl w:ilvl="5">
      <w:numFmt w:val="bullet"/>
      <w:lvlText w:val="•"/>
      <w:lvlJc w:val="left"/>
      <w:pPr>
        <w:ind w:left="3181" w:hanging="284"/>
      </w:pPr>
    </w:lvl>
    <w:lvl w:ilvl="6">
      <w:numFmt w:val="bullet"/>
      <w:lvlText w:val="•"/>
      <w:lvlJc w:val="left"/>
      <w:pPr>
        <w:ind w:left="3733" w:hanging="284"/>
      </w:pPr>
    </w:lvl>
    <w:lvl w:ilvl="7">
      <w:numFmt w:val="bullet"/>
      <w:lvlText w:val="•"/>
      <w:lvlJc w:val="left"/>
      <w:pPr>
        <w:ind w:left="4286" w:hanging="284"/>
      </w:pPr>
    </w:lvl>
    <w:lvl w:ilvl="8">
      <w:numFmt w:val="bullet"/>
      <w:lvlText w:val="•"/>
      <w:lvlJc w:val="left"/>
      <w:pPr>
        <w:ind w:left="4838" w:hanging="284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426" w:hanging="360"/>
      </w:pPr>
      <w:rPr>
        <w:rFonts w:ascii="Calibri" w:hAnsi="Calibri" w:cs="Calibri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986" w:hanging="360"/>
      </w:pPr>
    </w:lvl>
    <w:lvl w:ilvl="2">
      <w:numFmt w:val="bullet"/>
      <w:lvlText w:val="•"/>
      <w:lvlJc w:val="left"/>
      <w:pPr>
        <w:ind w:left="1553" w:hanging="360"/>
      </w:pPr>
    </w:lvl>
    <w:lvl w:ilvl="3">
      <w:numFmt w:val="bullet"/>
      <w:lvlText w:val="•"/>
      <w:lvlJc w:val="left"/>
      <w:pPr>
        <w:ind w:left="2119" w:hanging="360"/>
      </w:pPr>
    </w:lvl>
    <w:lvl w:ilvl="4">
      <w:numFmt w:val="bullet"/>
      <w:lvlText w:val="•"/>
      <w:lvlJc w:val="left"/>
      <w:pPr>
        <w:ind w:left="2686" w:hanging="360"/>
      </w:pPr>
    </w:lvl>
    <w:lvl w:ilvl="5">
      <w:numFmt w:val="bullet"/>
      <w:lvlText w:val="•"/>
      <w:lvlJc w:val="left"/>
      <w:pPr>
        <w:ind w:left="3253" w:hanging="360"/>
      </w:pPr>
    </w:lvl>
    <w:lvl w:ilvl="6">
      <w:numFmt w:val="bullet"/>
      <w:lvlText w:val="•"/>
      <w:lvlJc w:val="left"/>
      <w:pPr>
        <w:ind w:left="3819" w:hanging="360"/>
      </w:pPr>
    </w:lvl>
    <w:lvl w:ilvl="7">
      <w:numFmt w:val="bullet"/>
      <w:lvlText w:val="•"/>
      <w:lvlJc w:val="left"/>
      <w:pPr>
        <w:ind w:left="4386" w:hanging="360"/>
      </w:pPr>
    </w:lvl>
    <w:lvl w:ilvl="8">
      <w:numFmt w:val="bullet"/>
      <w:lvlText w:val="•"/>
      <w:lvlJc w:val="left"/>
      <w:pPr>
        <w:ind w:left="4952" w:hanging="360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107" w:hanging="334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684" w:hanging="334"/>
      </w:pPr>
    </w:lvl>
    <w:lvl w:ilvl="2">
      <w:numFmt w:val="bullet"/>
      <w:lvlText w:val="•"/>
      <w:lvlJc w:val="left"/>
      <w:pPr>
        <w:ind w:left="1268" w:hanging="334"/>
      </w:pPr>
    </w:lvl>
    <w:lvl w:ilvl="3">
      <w:numFmt w:val="bullet"/>
      <w:lvlText w:val="•"/>
      <w:lvlJc w:val="left"/>
      <w:pPr>
        <w:ind w:left="1853" w:hanging="334"/>
      </w:pPr>
    </w:lvl>
    <w:lvl w:ilvl="4">
      <w:numFmt w:val="bullet"/>
      <w:lvlText w:val="•"/>
      <w:lvlJc w:val="left"/>
      <w:pPr>
        <w:ind w:left="2437" w:hanging="334"/>
      </w:pPr>
    </w:lvl>
    <w:lvl w:ilvl="5">
      <w:numFmt w:val="bullet"/>
      <w:lvlText w:val="•"/>
      <w:lvlJc w:val="left"/>
      <w:pPr>
        <w:ind w:left="3022" w:hanging="334"/>
      </w:pPr>
    </w:lvl>
    <w:lvl w:ilvl="6">
      <w:numFmt w:val="bullet"/>
      <w:lvlText w:val="•"/>
      <w:lvlJc w:val="left"/>
      <w:pPr>
        <w:ind w:left="3606" w:hanging="334"/>
      </w:pPr>
    </w:lvl>
    <w:lvl w:ilvl="7">
      <w:numFmt w:val="bullet"/>
      <w:lvlText w:val="•"/>
      <w:lvlJc w:val="left"/>
      <w:pPr>
        <w:ind w:left="4190" w:hanging="334"/>
      </w:pPr>
    </w:lvl>
    <w:lvl w:ilvl="8">
      <w:numFmt w:val="bullet"/>
      <w:lvlText w:val="•"/>
      <w:lvlJc w:val="left"/>
      <w:pPr>
        <w:ind w:left="4775" w:hanging="334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-"/>
      <w:lvlJc w:val="left"/>
      <w:pPr>
        <w:ind w:left="836" w:hanging="360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239" w:hanging="360"/>
      </w:pPr>
    </w:lvl>
    <w:lvl w:ilvl="2">
      <w:numFmt w:val="bullet"/>
      <w:lvlText w:val="•"/>
      <w:lvlJc w:val="left"/>
      <w:pPr>
        <w:ind w:left="3639" w:hanging="360"/>
      </w:pPr>
    </w:lvl>
    <w:lvl w:ilvl="3">
      <w:numFmt w:val="bullet"/>
      <w:lvlText w:val="•"/>
      <w:lvlJc w:val="left"/>
      <w:pPr>
        <w:ind w:left="5039" w:hanging="360"/>
      </w:pPr>
    </w:lvl>
    <w:lvl w:ilvl="4">
      <w:numFmt w:val="bullet"/>
      <w:lvlText w:val="•"/>
      <w:lvlJc w:val="left"/>
      <w:pPr>
        <w:ind w:left="6439" w:hanging="360"/>
      </w:pPr>
    </w:lvl>
    <w:lvl w:ilvl="5">
      <w:numFmt w:val="bullet"/>
      <w:lvlText w:val="•"/>
      <w:lvlJc w:val="left"/>
      <w:pPr>
        <w:ind w:left="7839" w:hanging="360"/>
      </w:pPr>
    </w:lvl>
    <w:lvl w:ilvl="6">
      <w:numFmt w:val="bullet"/>
      <w:lvlText w:val="•"/>
      <w:lvlJc w:val="left"/>
      <w:pPr>
        <w:ind w:left="9239" w:hanging="360"/>
      </w:pPr>
    </w:lvl>
    <w:lvl w:ilvl="7">
      <w:numFmt w:val="bullet"/>
      <w:lvlText w:val="•"/>
      <w:lvlJc w:val="left"/>
      <w:pPr>
        <w:ind w:left="10638" w:hanging="360"/>
      </w:pPr>
    </w:lvl>
    <w:lvl w:ilvl="8">
      <w:numFmt w:val="bullet"/>
      <w:lvlText w:val="•"/>
      <w:lvlJc w:val="left"/>
      <w:pPr>
        <w:ind w:left="12038" w:hanging="360"/>
      </w:pPr>
    </w:lvl>
  </w:abstractNum>
  <w:abstractNum w:abstractNumId="4" w15:restartNumberingAfterBreak="0">
    <w:nsid w:val="28452B94"/>
    <w:multiLevelType w:val="hybridMultilevel"/>
    <w:tmpl w:val="CF98AE78"/>
    <w:lvl w:ilvl="0" w:tplc="C9FC3EE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CBC0F20"/>
    <w:multiLevelType w:val="hybridMultilevel"/>
    <w:tmpl w:val="5B6A5F38"/>
    <w:lvl w:ilvl="0" w:tplc="8488D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587963">
    <w:abstractNumId w:val="4"/>
  </w:num>
  <w:num w:numId="2" w16cid:durableId="550001841">
    <w:abstractNumId w:val="5"/>
  </w:num>
  <w:num w:numId="3" w16cid:durableId="1255095983">
    <w:abstractNumId w:val="1"/>
  </w:num>
  <w:num w:numId="4" w16cid:durableId="1978801839">
    <w:abstractNumId w:val="0"/>
  </w:num>
  <w:num w:numId="5" w16cid:durableId="974405721">
    <w:abstractNumId w:val="3"/>
  </w:num>
  <w:num w:numId="6" w16cid:durableId="1451435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02"/>
    <w:rsid w:val="00013B6B"/>
    <w:rsid w:val="00030974"/>
    <w:rsid w:val="00067FC9"/>
    <w:rsid w:val="000B030F"/>
    <w:rsid w:val="000B0F94"/>
    <w:rsid w:val="000D2459"/>
    <w:rsid w:val="000F7434"/>
    <w:rsid w:val="00121464"/>
    <w:rsid w:val="0012191F"/>
    <w:rsid w:val="001B1DEA"/>
    <w:rsid w:val="00212570"/>
    <w:rsid w:val="00225A5A"/>
    <w:rsid w:val="002E7002"/>
    <w:rsid w:val="00303268"/>
    <w:rsid w:val="00331386"/>
    <w:rsid w:val="0035299E"/>
    <w:rsid w:val="00361C7F"/>
    <w:rsid w:val="0038121C"/>
    <w:rsid w:val="003B1640"/>
    <w:rsid w:val="00423459"/>
    <w:rsid w:val="00437951"/>
    <w:rsid w:val="004B0E61"/>
    <w:rsid w:val="004B2EB9"/>
    <w:rsid w:val="00505BAB"/>
    <w:rsid w:val="00513095"/>
    <w:rsid w:val="00526C9B"/>
    <w:rsid w:val="0053136D"/>
    <w:rsid w:val="00535AFF"/>
    <w:rsid w:val="00540B9F"/>
    <w:rsid w:val="005B18F1"/>
    <w:rsid w:val="006074D2"/>
    <w:rsid w:val="00617EAC"/>
    <w:rsid w:val="006D0687"/>
    <w:rsid w:val="006F3208"/>
    <w:rsid w:val="00724FD0"/>
    <w:rsid w:val="0078146B"/>
    <w:rsid w:val="00781EBB"/>
    <w:rsid w:val="007E708A"/>
    <w:rsid w:val="00810346"/>
    <w:rsid w:val="00812B64"/>
    <w:rsid w:val="00816EEF"/>
    <w:rsid w:val="0083423D"/>
    <w:rsid w:val="00851F1B"/>
    <w:rsid w:val="0091326A"/>
    <w:rsid w:val="00941348"/>
    <w:rsid w:val="00950312"/>
    <w:rsid w:val="00970EC6"/>
    <w:rsid w:val="00987EBA"/>
    <w:rsid w:val="009C4C14"/>
    <w:rsid w:val="00A25433"/>
    <w:rsid w:val="00A83E02"/>
    <w:rsid w:val="00A856DF"/>
    <w:rsid w:val="00AE2486"/>
    <w:rsid w:val="00B41BE8"/>
    <w:rsid w:val="00B45531"/>
    <w:rsid w:val="00BC2835"/>
    <w:rsid w:val="00BD707E"/>
    <w:rsid w:val="00BE0D6B"/>
    <w:rsid w:val="00C35EAB"/>
    <w:rsid w:val="00C64501"/>
    <w:rsid w:val="00C675FA"/>
    <w:rsid w:val="00C74307"/>
    <w:rsid w:val="00D042CC"/>
    <w:rsid w:val="00D41F83"/>
    <w:rsid w:val="00D4507D"/>
    <w:rsid w:val="00DB0E87"/>
    <w:rsid w:val="00E84079"/>
    <w:rsid w:val="00E92062"/>
    <w:rsid w:val="00EA3B85"/>
    <w:rsid w:val="00EC35E5"/>
    <w:rsid w:val="00ED7FEB"/>
    <w:rsid w:val="00F26086"/>
    <w:rsid w:val="00F3058C"/>
    <w:rsid w:val="00F72D0C"/>
    <w:rsid w:val="00FC540F"/>
    <w:rsid w:val="00FD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E056"/>
  <w15:chartTrackingRefBased/>
  <w15:docId w15:val="{EB890222-75AB-44E0-9CD6-2CF906E5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EB9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41348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17EAC"/>
    <w:pPr>
      <w:ind w:left="720" w:hanging="4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3</cp:revision>
  <cp:lastPrinted>2025-04-07T11:14:00Z</cp:lastPrinted>
  <dcterms:created xsi:type="dcterms:W3CDTF">2025-04-07T09:54:00Z</dcterms:created>
  <dcterms:modified xsi:type="dcterms:W3CDTF">2025-04-07T11:14:00Z</dcterms:modified>
</cp:coreProperties>
</file>