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D722" w14:textId="77777777" w:rsidR="00F640D2" w:rsidRDefault="00F640D2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0AC5ECE6" w14:textId="36F6E60D" w:rsidR="009B778C" w:rsidRPr="009B778C" w:rsidRDefault="00305094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u-HU"/>
        </w:rPr>
        <w:t>9</w:t>
      </w:r>
      <w:r w:rsidR="009B778C"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. NAPIREND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BC2448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              </w:t>
      </w:r>
      <w:r w:rsidR="007F4776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</w:t>
      </w:r>
      <w:r w:rsidR="00BE3994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Ügyiratszám: </w:t>
      </w:r>
      <w:r w:rsidR="00735DCF">
        <w:rPr>
          <w:rFonts w:ascii="Calibri" w:eastAsia="Times New Roman" w:hAnsi="Calibri" w:cs="Times New Roman"/>
          <w:sz w:val="24"/>
          <w:szCs w:val="24"/>
          <w:lang w:eastAsia="hu-HU"/>
        </w:rPr>
        <w:t>B</w:t>
      </w:r>
      <w:r w:rsidR="00B93EE1">
        <w:rPr>
          <w:rFonts w:ascii="Calibri" w:eastAsia="Times New Roman" w:hAnsi="Calibri" w:cs="Times New Roman"/>
          <w:sz w:val="24"/>
          <w:szCs w:val="24"/>
          <w:lang w:eastAsia="hu-HU"/>
        </w:rPr>
        <w:t>SZ</w:t>
      </w:r>
      <w:r w:rsidR="00BC2448">
        <w:rPr>
          <w:rFonts w:ascii="Calibri" w:eastAsia="Times New Roman" w:hAnsi="Calibri" w:cs="Times New Roman"/>
          <w:sz w:val="24"/>
          <w:szCs w:val="24"/>
          <w:lang w:eastAsia="hu-HU"/>
        </w:rPr>
        <w:t>/</w:t>
      </w:r>
      <w:r w:rsidR="00A04EFD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     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>/</w:t>
      </w:r>
      <w:r w:rsidR="00171292">
        <w:rPr>
          <w:rFonts w:ascii="Calibri" w:eastAsia="Times New Roman" w:hAnsi="Calibri" w:cs="Times New Roman"/>
          <w:sz w:val="24"/>
          <w:szCs w:val="24"/>
          <w:lang w:eastAsia="hu-HU"/>
        </w:rPr>
        <w:t>202</w:t>
      </w:r>
      <w:r w:rsidR="00A04EFD">
        <w:rPr>
          <w:rFonts w:ascii="Calibri" w:eastAsia="Times New Roman" w:hAnsi="Calibri" w:cs="Times New Roman"/>
          <w:sz w:val="24"/>
          <w:szCs w:val="24"/>
          <w:lang w:eastAsia="hu-HU"/>
        </w:rPr>
        <w:t>3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>.</w:t>
      </w:r>
    </w:p>
    <w:p w14:paraId="661DFA36" w14:textId="77777777" w:rsidR="009B778C" w:rsidRPr="009B778C" w:rsidRDefault="009B778C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hu-HU"/>
        </w:rPr>
      </w:pPr>
    </w:p>
    <w:p w14:paraId="2714CE79" w14:textId="77777777" w:rsidR="009B778C" w:rsidRPr="009B778C" w:rsidRDefault="009B778C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hu-HU"/>
        </w:rPr>
      </w:pPr>
      <w:r w:rsidRPr="009B778C">
        <w:rPr>
          <w:rFonts w:ascii="Calibri" w:eastAsia="Times New Roman" w:hAnsi="Calibri" w:cs="Times New Roman"/>
          <w:b/>
          <w:bCs/>
          <w:sz w:val="28"/>
          <w:szCs w:val="28"/>
          <w:lang w:eastAsia="hu-HU"/>
        </w:rPr>
        <w:t>E L Ő T E R J E S Z T É S</w:t>
      </w:r>
    </w:p>
    <w:p w14:paraId="6441BE2A" w14:textId="30BEC66F" w:rsidR="009B778C" w:rsidRPr="009B778C" w:rsidRDefault="009B778C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Képviselő-testület </w:t>
      </w:r>
      <w:r w:rsidR="00171292" w:rsidRPr="007F4776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202</w:t>
      </w:r>
      <w:r w:rsidR="00A04EFD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3</w:t>
      </w:r>
      <w:r w:rsidRPr="007F4776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 xml:space="preserve">. </w:t>
      </w:r>
      <w:r w:rsidR="00A04EFD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november</w:t>
      </w:r>
      <w:r w:rsidRPr="007F4776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 xml:space="preserve"> </w:t>
      </w:r>
      <w:r w:rsidR="00A04EFD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24</w:t>
      </w:r>
      <w:r w:rsidRPr="007F4776">
        <w:rPr>
          <w:rFonts w:ascii="Calibri" w:eastAsia="Times New Roman" w:hAnsi="Calibri" w:cs="Times New Roman"/>
          <w:b/>
          <w:bCs/>
          <w:sz w:val="24"/>
          <w:szCs w:val="24"/>
          <w:lang w:eastAsia="hu-HU"/>
        </w:rPr>
        <w:t>-i nyilvános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ülésére</w:t>
      </w:r>
    </w:p>
    <w:p w14:paraId="492932AA" w14:textId="77777777" w:rsidR="009B778C" w:rsidRPr="009B778C" w:rsidRDefault="009B778C" w:rsidP="009B778C">
      <w:pPr>
        <w:tabs>
          <w:tab w:val="left" w:pos="709"/>
          <w:tab w:val="left" w:pos="1560"/>
          <w:tab w:val="left" w:pos="2552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hu-HU"/>
        </w:rPr>
      </w:pPr>
    </w:p>
    <w:p w14:paraId="4C8982B1" w14:textId="77777777" w:rsidR="009B778C" w:rsidRPr="009B778C" w:rsidRDefault="009B778C" w:rsidP="009B778C">
      <w:pPr>
        <w:suppressAutoHyphens/>
        <w:spacing w:after="0" w:line="240" w:lineRule="auto"/>
        <w:ind w:left="2127" w:hanging="2127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Tárgy:</w:t>
      </w: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ab/>
      </w:r>
      <w:bookmarkStart w:id="0" w:name="_Hlk25666461"/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Beszámoló a falugondnoki tevékenységről  </w:t>
      </w:r>
      <w:bookmarkEnd w:id="0"/>
    </w:p>
    <w:p w14:paraId="52679F75" w14:textId="77777777" w:rsidR="009B778C" w:rsidRPr="009B778C" w:rsidRDefault="009B778C" w:rsidP="009B778C">
      <w:pPr>
        <w:tabs>
          <w:tab w:val="left" w:pos="2552"/>
        </w:tabs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6C5D3F91" w14:textId="303E3022" w:rsidR="009B778C" w:rsidRPr="009B778C" w:rsidRDefault="009B778C" w:rsidP="009B778C">
      <w:pPr>
        <w:tabs>
          <w:tab w:val="left" w:pos="2127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Előterjesztő: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735DCF">
        <w:rPr>
          <w:rFonts w:ascii="Calibri" w:eastAsia="Times New Roman" w:hAnsi="Calibri" w:cs="Times New Roman"/>
          <w:sz w:val="24"/>
          <w:szCs w:val="24"/>
          <w:lang w:eastAsia="hu-HU"/>
        </w:rPr>
        <w:t>Bíró Imre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polgármester</w:t>
      </w:r>
    </w:p>
    <w:p w14:paraId="505C8560" w14:textId="77777777" w:rsidR="009B778C" w:rsidRPr="009B778C" w:rsidRDefault="009B778C" w:rsidP="009B778C">
      <w:pPr>
        <w:tabs>
          <w:tab w:val="left" w:pos="2127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08759CB4" w14:textId="2CE58206" w:rsidR="009B778C" w:rsidRPr="009B778C" w:rsidRDefault="009B778C" w:rsidP="009B778C">
      <w:pPr>
        <w:tabs>
          <w:tab w:val="left" w:pos="2127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Előkészítette: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="00735DCF">
        <w:rPr>
          <w:rFonts w:ascii="Calibri" w:eastAsia="Times New Roman" w:hAnsi="Calibri" w:cs="Times New Roman"/>
          <w:sz w:val="24"/>
          <w:szCs w:val="24"/>
          <w:lang w:eastAsia="hu-HU"/>
        </w:rPr>
        <w:t>Sánta Petra Anett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falugondnok</w:t>
      </w:r>
    </w:p>
    <w:p w14:paraId="23095D4A" w14:textId="06CD5C40" w:rsidR="009B778C" w:rsidRPr="009B778C" w:rsidRDefault="009B778C" w:rsidP="00A57DEA">
      <w:pPr>
        <w:tabs>
          <w:tab w:val="left" w:pos="2127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  <w:t xml:space="preserve">dr. </w:t>
      </w:r>
      <w:r w:rsidR="00171292">
        <w:rPr>
          <w:rFonts w:ascii="Calibri" w:eastAsia="Times New Roman" w:hAnsi="Calibri" w:cs="Times New Roman"/>
          <w:sz w:val="24"/>
          <w:szCs w:val="24"/>
          <w:lang w:eastAsia="hu-HU"/>
        </w:rPr>
        <w:t>Varga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Viktória jegyző</w:t>
      </w:r>
    </w:p>
    <w:p w14:paraId="394CA6B1" w14:textId="77777777" w:rsidR="009B778C" w:rsidRPr="009B778C" w:rsidRDefault="009B778C" w:rsidP="009B778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4CA3A0BA" w14:textId="77777777" w:rsidR="009B778C" w:rsidRPr="009B778C" w:rsidRDefault="009B778C" w:rsidP="009B778C">
      <w:pPr>
        <w:tabs>
          <w:tab w:val="left" w:pos="2127"/>
        </w:tabs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hu-HU"/>
        </w:rPr>
      </w:pPr>
    </w:p>
    <w:p w14:paraId="3C59E3E6" w14:textId="77777777" w:rsidR="009B778C" w:rsidRPr="009B778C" w:rsidRDefault="009B778C" w:rsidP="009B778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TISZTELT KÉPVISELŐ-TESTÜLET!</w:t>
      </w:r>
    </w:p>
    <w:p w14:paraId="5F88D0B6" w14:textId="77777777" w:rsidR="009B778C" w:rsidRPr="009B778C" w:rsidRDefault="009B778C" w:rsidP="009B778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1EBBAE03" w14:textId="1A3F7205" w:rsidR="006921E6" w:rsidRPr="009B778C" w:rsidRDefault="00735DCF" w:rsidP="006921E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Balatonszepezd</w:t>
      </w:r>
      <w:r w:rsidR="009B778C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Község Önkormányzata Képviselő-testületének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8</w:t>
      </w:r>
      <w:r w:rsidR="006921E6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/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2020</w:t>
      </w:r>
      <w:r w:rsidR="006921E6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. (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VIII</w:t>
      </w:r>
      <w:r w:rsidR="006921E6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.</w:t>
      </w:r>
      <w:r w:rsidR="00B93EE1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7</w:t>
      </w:r>
      <w:r w:rsidR="006921E6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.) rendelete szól a falugondnoki szolgálat</w:t>
      </w:r>
      <w:r w:rsidR="006921E6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r</w:t>
      </w:r>
      <w:r w:rsidR="006921E6"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ól</w:t>
      </w:r>
      <w:r w:rsidR="006921E6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. </w:t>
      </w:r>
    </w:p>
    <w:p w14:paraId="210F5F0A" w14:textId="77777777" w:rsidR="006921E6" w:rsidRPr="009B778C" w:rsidRDefault="006921E6" w:rsidP="006921E6">
      <w:pPr>
        <w:tabs>
          <w:tab w:val="num" w:pos="709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65BDD414" w14:textId="77777777" w:rsidR="006921E6" w:rsidRPr="00267C7F" w:rsidRDefault="006921E6" w:rsidP="006921E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267C7F"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szakmai program alapján a falugondnok évente beszámol </w:t>
      </w:r>
      <w:r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képviselő-testületnek </w:t>
      </w:r>
      <w:r w:rsidRPr="00267C7F"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végzett munkáról. </w:t>
      </w:r>
    </w:p>
    <w:p w14:paraId="3E7DEE1D" w14:textId="77777777" w:rsidR="006921E6" w:rsidRPr="009B778C" w:rsidRDefault="006921E6" w:rsidP="006921E6">
      <w:pPr>
        <w:tabs>
          <w:tab w:val="left" w:pos="709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0024A921" w14:textId="77777777" w:rsidR="006921E6" w:rsidRPr="009B778C" w:rsidRDefault="006921E6" w:rsidP="006921E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A rendelet értelmében a falugondnoki rendszer célja a kistelepülések működőképességének elősegítése, ezen belül a falugondnok feladata különösen a településen hiányzó, alapvető szükségletek kielégítését segítő szolgáltatásokhoz, illetve a közszolgáltatásokhoz való hozzájárulás </w:t>
      </w:r>
      <w:r w:rsidRPr="00981133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elősegítése, a rászorult személyek szállítása, a település lakosságát érintő információk gyűjtése és továbbítása.</w:t>
      </w:r>
      <w:r w:rsidRPr="00981133">
        <w:rPr>
          <w:sz w:val="24"/>
          <w:szCs w:val="24"/>
        </w:rPr>
        <w:t xml:space="preserve"> Ezen felül a falugondnok</w:t>
      </w:r>
      <w:r w:rsidRPr="00981133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az önkormányzati feladatok megoldását segítő, közvetett szolgáltatások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is </w:t>
      </w:r>
      <w:r w:rsidRPr="00981133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végez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.</w:t>
      </w:r>
    </w:p>
    <w:p w14:paraId="1978FB42" w14:textId="77777777" w:rsidR="009B778C" w:rsidRPr="009B778C" w:rsidRDefault="009B778C" w:rsidP="006921E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</w:p>
    <w:p w14:paraId="514BC328" w14:textId="77777777" w:rsidR="009B778C" w:rsidRPr="009B778C" w:rsidRDefault="009B778C" w:rsidP="009B778C">
      <w:pPr>
        <w:suppressAutoHyphens/>
        <w:spacing w:after="0" w:line="240" w:lineRule="auto"/>
        <w:ind w:right="150"/>
        <w:jc w:val="both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Cs/>
          <w:sz w:val="24"/>
          <w:szCs w:val="24"/>
          <w:lang w:eastAsia="hu-HU"/>
        </w:rPr>
        <w:t>A Szolgálat alapfeladatnak minősülő közvetlen szolgáltatásokat nyújt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térítésmentesen</w:t>
      </w:r>
      <w:r w:rsidRPr="009B778C">
        <w:rPr>
          <w:rFonts w:ascii="Calibri" w:eastAsia="Times New Roman" w:hAnsi="Calibri" w:cs="Times New Roman"/>
          <w:bCs/>
          <w:sz w:val="24"/>
          <w:szCs w:val="24"/>
          <w:lang w:eastAsia="hu-HU"/>
        </w:rPr>
        <w:t>, melyek az alábbiak:</w:t>
      </w:r>
    </w:p>
    <w:p w14:paraId="628AB5DE" w14:textId="77777777" w:rsidR="009B778C" w:rsidRPr="009B778C" w:rsidRDefault="009B778C" w:rsidP="009B778C">
      <w:pPr>
        <w:numPr>
          <w:ilvl w:val="0"/>
          <w:numId w:val="1"/>
        </w:numPr>
        <w:suppressAutoHyphens/>
        <w:spacing w:after="0" w:line="240" w:lineRule="auto"/>
        <w:ind w:right="147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bookmarkStart w:id="1" w:name="pr359"/>
      <w:bookmarkEnd w:id="1"/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közreműködés</w:t>
      </w:r>
      <w:r w:rsidRPr="009B778C">
        <w:rPr>
          <w:rFonts w:ascii="Calibri" w:eastAsia="Times New Roman" w:hAnsi="Calibri" w:cs="Times New Roman"/>
          <w:iCs/>
          <w:sz w:val="24"/>
          <w:szCs w:val="24"/>
          <w:lang w:eastAsia="hu-HU"/>
        </w:rPr>
        <w:t xml:space="preserve"> 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az étkeztetésben,</w:t>
      </w:r>
      <w:bookmarkStart w:id="2" w:name="pr361"/>
      <w:bookmarkEnd w:id="2"/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a házi segítségnyújtásban,</w:t>
      </w:r>
      <w:bookmarkStart w:id="3" w:name="pr362"/>
      <w:bookmarkEnd w:id="3"/>
      <w:r w:rsidRPr="009B778C">
        <w:rPr>
          <w:rFonts w:ascii="Calibri" w:eastAsia="Times New Roman" w:hAnsi="Calibri" w:cs="Times New Roman"/>
          <w:iCs/>
          <w:sz w:val="24"/>
          <w:szCs w:val="24"/>
          <w:lang w:eastAsia="hu-HU"/>
        </w:rPr>
        <w:t xml:space="preserve"> 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 közösségi és szociális információk szolgáltatásában;</w:t>
      </w:r>
    </w:p>
    <w:p w14:paraId="7E6FFDFB" w14:textId="77777777" w:rsidR="009B778C" w:rsidRPr="009B778C" w:rsidRDefault="009B778C" w:rsidP="009B778C">
      <w:pPr>
        <w:numPr>
          <w:ilvl w:val="0"/>
          <w:numId w:val="1"/>
        </w:numPr>
        <w:suppressAutoHyphens/>
        <w:spacing w:after="0" w:line="240" w:lineRule="auto"/>
        <w:ind w:right="147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bookmarkStart w:id="4" w:name="pr363"/>
      <w:bookmarkEnd w:id="4"/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az egészségügyi ellátáshoz való hozzájutás biztosítása, így</w:t>
      </w:r>
      <w:bookmarkStart w:id="5" w:name="pr364"/>
      <w:bookmarkEnd w:id="5"/>
      <w:r w:rsidRPr="009B778C">
        <w:rPr>
          <w:rFonts w:ascii="Calibri" w:eastAsia="Times New Roman" w:hAnsi="Calibri" w:cs="Times New Roman"/>
          <w:iCs/>
          <w:sz w:val="24"/>
          <w:szCs w:val="24"/>
          <w:lang w:eastAsia="hu-HU"/>
        </w:rPr>
        <w:t xml:space="preserve"> 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 háziorvosi rendelésre szállítás,</w:t>
      </w:r>
      <w:bookmarkStart w:id="6" w:name="pr365"/>
      <w:bookmarkEnd w:id="6"/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az egyéb egészségügyi intézménybe szállítás,</w:t>
      </w:r>
      <w:bookmarkStart w:id="7" w:name="pr366"/>
      <w:bookmarkEnd w:id="7"/>
      <w:r w:rsidRPr="009B778C">
        <w:rPr>
          <w:rFonts w:ascii="Calibri" w:eastAsia="Times New Roman" w:hAnsi="Calibri" w:cs="Times New Roman"/>
          <w:iCs/>
          <w:sz w:val="24"/>
          <w:szCs w:val="24"/>
          <w:lang w:eastAsia="hu-HU"/>
        </w:rPr>
        <w:t xml:space="preserve"> </w:t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 gyógyszerkiváltás és a gyógyászati segédeszközökhöz való hozzájutás biztosítása;</w:t>
      </w:r>
    </w:p>
    <w:p w14:paraId="296F7B73" w14:textId="77777777" w:rsidR="009B778C" w:rsidRPr="009B778C" w:rsidRDefault="009B778C" w:rsidP="009B778C">
      <w:pPr>
        <w:numPr>
          <w:ilvl w:val="0"/>
          <w:numId w:val="1"/>
        </w:numPr>
        <w:suppressAutoHyphens/>
        <w:spacing w:after="0" w:line="240" w:lineRule="auto"/>
        <w:ind w:right="147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bookmarkStart w:id="8" w:name="pr367"/>
      <w:bookmarkEnd w:id="8"/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az óvodáskorú, iskoláskorú gyermekek szállítása, különösen indokolt esetben.</w:t>
      </w:r>
    </w:p>
    <w:p w14:paraId="34DFA898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u-HU"/>
        </w:rPr>
      </w:pPr>
      <w:bookmarkStart w:id="9" w:name="pr368"/>
      <w:bookmarkStart w:id="10" w:name="pr369"/>
      <w:bookmarkEnd w:id="9"/>
      <w:bookmarkEnd w:id="10"/>
    </w:p>
    <w:p w14:paraId="0353A371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A falugondnoki beszámoló az előterjesztés mellékletét képezi.</w:t>
      </w:r>
    </w:p>
    <w:p w14:paraId="3AB1DFD2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u-HU"/>
        </w:rPr>
      </w:pPr>
    </w:p>
    <w:p w14:paraId="54E456DA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56E4D8B0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u-HU"/>
        </w:rPr>
      </w:pPr>
    </w:p>
    <w:p w14:paraId="2459BC91" w14:textId="77777777" w:rsidR="009B778C" w:rsidRPr="009B778C" w:rsidRDefault="009B778C" w:rsidP="009B778C">
      <w:pPr>
        <w:suppressAutoHyphens/>
        <w:spacing w:after="0" w:line="240" w:lineRule="auto"/>
        <w:ind w:left="4395"/>
        <w:jc w:val="center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>HATÁROZATI JAVASLAT</w:t>
      </w:r>
    </w:p>
    <w:p w14:paraId="21A3DE58" w14:textId="77777777" w:rsidR="009B778C" w:rsidRPr="009B778C" w:rsidRDefault="009B778C" w:rsidP="009B778C">
      <w:pPr>
        <w:suppressAutoHyphens/>
        <w:spacing w:after="0" w:line="240" w:lineRule="auto"/>
        <w:ind w:left="4395"/>
        <w:rPr>
          <w:rFonts w:ascii="Calibri" w:eastAsia="Times New Roman" w:hAnsi="Calibri" w:cs="Times New Roman"/>
          <w:b/>
          <w:sz w:val="20"/>
          <w:szCs w:val="20"/>
          <w:lang w:eastAsia="hu-HU"/>
        </w:rPr>
      </w:pPr>
    </w:p>
    <w:p w14:paraId="26959D61" w14:textId="124A4605" w:rsidR="009B778C" w:rsidRPr="009B778C" w:rsidRDefault="00735DCF" w:rsidP="009B778C">
      <w:pPr>
        <w:suppressAutoHyphens/>
        <w:spacing w:after="0" w:line="240" w:lineRule="auto"/>
        <w:ind w:left="4395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sz w:val="24"/>
          <w:szCs w:val="24"/>
          <w:lang w:eastAsia="hu-HU"/>
        </w:rPr>
        <w:t>Balatonszepezd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Község Önkormányzata Képviselő-testülete a </w:t>
      </w:r>
      <w:r w:rsidR="00171292">
        <w:rPr>
          <w:rFonts w:ascii="Calibri" w:eastAsia="Times New Roman" w:hAnsi="Calibri" w:cs="Times New Roman"/>
          <w:sz w:val="24"/>
          <w:szCs w:val="24"/>
          <w:lang w:eastAsia="hu-HU"/>
        </w:rPr>
        <w:t>202</w:t>
      </w:r>
      <w:r w:rsidR="00A04EFD">
        <w:rPr>
          <w:rFonts w:ascii="Calibri" w:eastAsia="Times New Roman" w:hAnsi="Calibri" w:cs="Times New Roman"/>
          <w:sz w:val="24"/>
          <w:szCs w:val="24"/>
          <w:lang w:eastAsia="hu-HU"/>
        </w:rPr>
        <w:t>3</w:t>
      </w:r>
      <w:r w:rsid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. évi 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>falugondnoki tevékenységről szóló beszámolót elfogadja.</w:t>
      </w:r>
    </w:p>
    <w:p w14:paraId="54C349AF" w14:textId="77777777" w:rsidR="009B778C" w:rsidRPr="009B778C" w:rsidRDefault="009B778C" w:rsidP="009B778C">
      <w:pPr>
        <w:suppressAutoHyphens/>
        <w:spacing w:after="0" w:line="240" w:lineRule="auto"/>
        <w:ind w:left="4395"/>
        <w:jc w:val="both"/>
        <w:rPr>
          <w:rFonts w:ascii="Calibri" w:eastAsia="Times New Roman" w:hAnsi="Calibri" w:cs="Times New Roman"/>
          <w:sz w:val="20"/>
          <w:szCs w:val="20"/>
          <w:lang w:eastAsia="hu-HU"/>
        </w:rPr>
      </w:pPr>
    </w:p>
    <w:p w14:paraId="62EEA84C" w14:textId="19E0FB4E" w:rsidR="009B778C" w:rsidRPr="009B778C" w:rsidRDefault="00A57DEA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sz w:val="24"/>
          <w:szCs w:val="24"/>
          <w:lang w:eastAsia="hu-HU"/>
        </w:rPr>
        <w:t>Szentantalfa</w:t>
      </w:r>
      <w:r w:rsidR="009B778C" w:rsidRPr="009B778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r w:rsidR="00A04EFD">
        <w:rPr>
          <w:rFonts w:ascii="Calibri" w:eastAsia="Times New Roman" w:hAnsi="Calibri" w:cs="Times New Roman"/>
          <w:sz w:val="24"/>
          <w:szCs w:val="24"/>
          <w:lang w:eastAsia="hu-HU"/>
        </w:rPr>
        <w:t>2023. november 20.</w:t>
      </w:r>
    </w:p>
    <w:p w14:paraId="78BB50C2" w14:textId="77777777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45162AEC" w14:textId="11BDD719" w:rsidR="009B778C" w:rsidRPr="009B778C" w:rsidRDefault="009B778C" w:rsidP="009B77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="00B93EE1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  </w:t>
      </w:r>
      <w:r w:rsidR="007F4776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="00B93EE1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</w:t>
      </w:r>
      <w:r w:rsidR="00735DCF">
        <w:rPr>
          <w:rFonts w:ascii="Calibri" w:eastAsia="Times New Roman" w:hAnsi="Calibri" w:cs="Times New Roman"/>
          <w:b/>
          <w:sz w:val="24"/>
          <w:szCs w:val="24"/>
          <w:lang w:eastAsia="hu-HU"/>
        </w:rPr>
        <w:t>Bíró Imre</w:t>
      </w:r>
    </w:p>
    <w:p w14:paraId="7E7970BA" w14:textId="796B541B" w:rsidR="00A04EFD" w:rsidRDefault="00A57DEA" w:rsidP="006921E6">
      <w:pPr>
        <w:suppressAutoHyphens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  </w:t>
      </w:r>
      <w:r w:rsidR="009B778C" w:rsidRPr="009B778C">
        <w:rPr>
          <w:rFonts w:ascii="Calibri" w:eastAsia="Times New Roman" w:hAnsi="Calibri" w:cs="Times New Roman"/>
          <w:b/>
          <w:sz w:val="24"/>
          <w:szCs w:val="24"/>
          <w:lang w:eastAsia="hu-HU"/>
        </w:rPr>
        <w:t xml:space="preserve"> polgármester</w:t>
      </w:r>
    </w:p>
    <w:p w14:paraId="258694CF" w14:textId="057E8ADD" w:rsidR="00735DCF" w:rsidRDefault="00735DCF" w:rsidP="006921E6">
      <w:pPr>
        <w:suppressAutoHyphens/>
        <w:spacing w:after="0" w:line="240" w:lineRule="auto"/>
        <w:ind w:left="6372"/>
        <w:jc w:val="both"/>
        <w:rPr>
          <w:sz w:val="24"/>
          <w:szCs w:val="24"/>
        </w:rPr>
      </w:pPr>
    </w:p>
    <w:p w14:paraId="2A0048AB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Beszámoló a 2023. évi falugondnoki tevékenységről</w:t>
      </w:r>
    </w:p>
    <w:p w14:paraId="67F09C0A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49F1642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Tisztelt Képviselő-testület!</w:t>
      </w:r>
    </w:p>
    <w:p w14:paraId="3625A7A9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Balatonszepezden az Önkormányzat a falugondnoki szolgálat 2002. január 1-től működteti S0028902 számú</w:t>
      </w: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tanúsítvány 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alapján.</w:t>
      </w:r>
    </w:p>
    <w:p w14:paraId="5D9DD563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falugondnoki feladatokat 2021. január 1-től látom el Balatonszepezd község 8/2020. (VIII.17.) rendelete, szakmai programja, valamint munkaköri leírásom alapján.</w:t>
      </w:r>
    </w:p>
    <w:p w14:paraId="0B100C63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01B7E824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  <w:t>2023. évben végzett rendszeres feladatok:</w:t>
      </w:r>
    </w:p>
    <w:p w14:paraId="07516D12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ebédszállítás</w:t>
      </w:r>
    </w:p>
    <w:p w14:paraId="59D203A9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bookmarkStart w:id="11" w:name="_Hlk89664913"/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betegszállítás háziorvoshoz, szakrendelésre, kórházba</w:t>
      </w:r>
    </w:p>
    <w:bookmarkEnd w:id="11"/>
    <w:p w14:paraId="68E35D19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házi segítségnyújtás</w:t>
      </w:r>
    </w:p>
    <w:p w14:paraId="75777C85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gyógyszer felíratás és kiváltás </w:t>
      </w:r>
    </w:p>
    <w:p w14:paraId="03F0DE80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élelmiszer beszerzés</w:t>
      </w:r>
    </w:p>
    <w:p w14:paraId="4A94826E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együttműködés a Balatonfüredi Szociális Alapszolgáltatási Központtal</w:t>
      </w:r>
    </w:p>
    <w:p w14:paraId="3E5C9D10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önkormányzat és a közös hivatal közötti kapcsolattartás</w:t>
      </w:r>
    </w:p>
    <w:p w14:paraId="02024642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2C4E047B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  <w:t>2023. évben végzett nem rendszeres feladatok:</w:t>
      </w:r>
    </w:p>
    <w:p w14:paraId="480EA67F" w14:textId="77777777" w:rsidR="00305094" w:rsidRPr="00305094" w:rsidRDefault="00305094" w:rsidP="003050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önkormányzati rendezvények előkészítő feladatainak ellátása</w:t>
      </w:r>
    </w:p>
    <w:p w14:paraId="75162F60" w14:textId="77777777" w:rsidR="00305094" w:rsidRPr="00305094" w:rsidRDefault="00305094" w:rsidP="003050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lakosság hivatalos ügyeinek intézése</w:t>
      </w:r>
    </w:p>
    <w:p w14:paraId="6F245C86" w14:textId="77777777" w:rsidR="00305094" w:rsidRPr="00305094" w:rsidRDefault="00305094" w:rsidP="003050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együttműködés a helyi civil szervezetekkel</w:t>
      </w:r>
    </w:p>
    <w:p w14:paraId="60FE7B30" w14:textId="77777777" w:rsidR="00305094" w:rsidRPr="00305094" w:rsidRDefault="00305094" w:rsidP="003050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kapcsolattartás helyi körzeti megbízottal és a környező települések falugondnokaival</w:t>
      </w:r>
    </w:p>
    <w:p w14:paraId="1DC8B9AE" w14:textId="77777777" w:rsidR="00305094" w:rsidRPr="00305094" w:rsidRDefault="00305094" w:rsidP="003050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munkaköri feladataimhoz kapcsolódó adatszolgáltatás teljesítése</w:t>
      </w:r>
    </w:p>
    <w:p w14:paraId="38880880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55BAEA7E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Kimutatás a falugondnoki szolgálatot igénybe vevőkről:</w:t>
      </w:r>
    </w:p>
    <w:p w14:paraId="7EC2D55C" w14:textId="77777777" w:rsidR="00305094" w:rsidRPr="00305094" w:rsidRDefault="00305094" w:rsidP="0030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rendszeres napi ebédszállítás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  <w:t>2</w:t>
      </w: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5 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fő</w:t>
      </w:r>
    </w:p>
    <w:p w14:paraId="138038B7" w14:textId="77777777" w:rsidR="00305094" w:rsidRPr="00305094" w:rsidRDefault="00305094" w:rsidP="00305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betegszállítás háziorvoshoz, szakrendelésre, kórházba heti-havi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  <w:t>2-4 fő</w:t>
      </w:r>
    </w:p>
    <w:p w14:paraId="390C758F" w14:textId="77777777" w:rsidR="00305094" w:rsidRPr="00305094" w:rsidRDefault="00305094" w:rsidP="0030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gyógyszer felírás és kiváltás heti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  <w:t>3-4 fő</w:t>
      </w:r>
    </w:p>
    <w:p w14:paraId="2E06C7D1" w14:textId="77777777" w:rsidR="00305094" w:rsidRPr="00305094" w:rsidRDefault="00305094" w:rsidP="003050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élelmiszer beszerzés heti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  <w:t>2-3 fő</w:t>
      </w:r>
    </w:p>
    <w:p w14:paraId="552C60BC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hu-HU"/>
        </w:rPr>
      </w:pPr>
    </w:p>
    <w:p w14:paraId="2287F4E6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>Továbbra is rendszeres kapcsolatban vagyok a zánkai háziorvossal Dr. Oláh Kálmánnal, és Dr. Tóth Józsefné révfülöpi gyógyszerésszel.</w:t>
      </w:r>
    </w:p>
    <w:p w14:paraId="6326E000" w14:textId="77777777" w:rsid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</w:pPr>
    </w:p>
    <w:p w14:paraId="0918438D" w14:textId="77777777" w:rsid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</w:pPr>
    </w:p>
    <w:p w14:paraId="54CAE4E9" w14:textId="656C5C2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</w:pPr>
      <w:r w:rsidRPr="0030509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  <w:t xml:space="preserve">Feladataim közé tartozik havi egy alkalommal a szociális étkezők térítési díj beszedése az ellátottaktól, mely összeg az igénybevétel szerint kiállított számla alapján kerül megállapításra. </w:t>
      </w:r>
    </w:p>
    <w:p w14:paraId="06BC91D2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  <w:t xml:space="preserve">Munkám során a hirdetőtáblák kezelését és a </w:t>
      </w:r>
      <w:proofErr w:type="spellStart"/>
      <w:r w:rsidRPr="0030509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  <w:t>Szepezdi</w:t>
      </w:r>
      <w:proofErr w:type="spellEnd"/>
      <w:r w:rsidRPr="0030509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hu-HU"/>
        </w:rPr>
        <w:t xml:space="preserve"> Tükör kihordását is rendszeresen elvégzem.</w:t>
      </w:r>
    </w:p>
    <w:p w14:paraId="0B32CA3B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Továbbá rendszeresen látogatom az egyedülálló személyeket és a rászoruló családokat. Kiemelt figyelmet fordítok a szociálisan rászoruló személyek igényeinek felmérésében, igyekszem részükre minél szélesebb körben eljuttatni a települési támogatások és szociális célú tűzifa kérelem nyomtatványokat. Sajnos Balatonszepezdre az utóbbi években az öregedés jellemző, ezért nagy hangsúlyt kell fektetni az idősekre, rászorulókra véleményem szerint. </w:t>
      </w:r>
    </w:p>
    <w:p w14:paraId="368501F7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27A933FA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idei évben havonta egy alkalommal bevásárló körútra viszem azokat az idős lakosokat, akik nem tudják máshogy megoldani a nagy bevásárlást.  Továbbá kirándulni is viszem őket bizonyos időközönként. Mindez a kilenc személyes falubusszal valósul meg.</w:t>
      </w:r>
    </w:p>
    <w:p w14:paraId="213BD018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0EAAED22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Balatonfüredi Szociális Alapszolgáltatási Központtal egyeztetve az idei évben havonta egy alkalommal élelmiszer adományt szállítok ki a rászoruló családoknak. Ez általánosságban 8 családot jelent. A központ Balatonfüredről elhozza az adományt és én kiszállítom az ő általuk kiállított lista alapján. A listát aláírva visszaküldöm Balatonfüredre a központba. Véleményem szerint ez is segítség a mai világban a családoknak és szívesen fogadják.</w:t>
      </w:r>
    </w:p>
    <w:p w14:paraId="4E57DE9C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C03D56D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feladataim elvégzéséről részletesen a tevékenységnapló naprakész vezetésével gondoskodom.</w:t>
      </w:r>
    </w:p>
    <w:p w14:paraId="5A1F6667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távollétem ideje alatt (szabadság, betegség, továbbképzés) helyettesítésem megoldott.</w:t>
      </w:r>
    </w:p>
    <w:p w14:paraId="01A852EA" w14:textId="77777777" w:rsidR="00305094" w:rsidRPr="00305094" w:rsidRDefault="00305094" w:rsidP="0030509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 falugondnoki szolgálat ellátásához az önkormányzat tulajdonában álló </w:t>
      </w:r>
    </w:p>
    <w:p w14:paraId="31819827" w14:textId="77777777" w:rsidR="00305094" w:rsidRPr="00305094" w:rsidRDefault="00305094" w:rsidP="00305094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MZV-468 rendszámú, Skoda </w:t>
      </w:r>
      <w:proofErr w:type="spellStart"/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>Yeti</w:t>
      </w:r>
      <w:proofErr w:type="spellEnd"/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típusú személyautót használom.</w:t>
      </w:r>
    </w:p>
    <w:p w14:paraId="53B6CC09" w14:textId="77777777" w:rsidR="00305094" w:rsidRPr="00305094" w:rsidRDefault="00305094" w:rsidP="00305094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>Az autó kilométeróra állása 2023. január 2-án: 90720 km</w:t>
      </w:r>
    </w:p>
    <w:p w14:paraId="26BE5FA2" w14:textId="77777777" w:rsidR="00305094" w:rsidRPr="00305094" w:rsidRDefault="00305094" w:rsidP="00305094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2023. október 31-ig </w:t>
      </w:r>
      <w:proofErr w:type="spellStart"/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>bezárólagos</w:t>
      </w:r>
      <w:proofErr w:type="spellEnd"/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adatok alapján a futásteljesítény: 9313 km </w:t>
      </w:r>
    </w:p>
    <w:p w14:paraId="0536D1AC" w14:textId="77777777" w:rsidR="00305094" w:rsidRDefault="00305094" w:rsidP="0030509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B1D2F31" w14:textId="77777777" w:rsidR="00305094" w:rsidRDefault="00305094" w:rsidP="0030509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6DE2F01" w14:textId="77777777" w:rsidR="00305094" w:rsidRDefault="00305094" w:rsidP="0030509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0678A4A" w14:textId="19A8414F" w:rsidR="00305094" w:rsidRPr="00305094" w:rsidRDefault="00305094" w:rsidP="00305094">
      <w:pPr>
        <w:shd w:val="clear" w:color="auto" w:fill="FFFFFF"/>
        <w:spacing w:line="231" w:lineRule="atLeast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sz w:val="28"/>
          <w:szCs w:val="28"/>
          <w:lang w:eastAsia="hu-HU"/>
        </w:rPr>
        <w:t>Az autó tankolása a révfülöpi benzinkúton készpénzben történik, az elszámolás számlákkal a közös hivatalban két hetente valósul meg. A menetlevél napi vezetésével az autó használata nyomon követhető.</w:t>
      </w:r>
    </w:p>
    <w:p w14:paraId="4F311AD0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29DE86FD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Véleményem szerint, az eddig eltelt időszakban jó kapcsolat alakult ki a lakossággal, bizalommal fordulhatnak hozzám.</w:t>
      </w:r>
    </w:p>
    <w:p w14:paraId="58ED6130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Eddigi tapasztalatom szerint a jövőben is szükség van a falugondnoki szolgálatra, elmondható, hogy a lakosság részéről nagy igény van rá.</w:t>
      </w:r>
    </w:p>
    <w:p w14:paraId="25B66101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60B432C9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Kérem a Képviselő-testületet, hogy a 2023. évi falugondnoki beszámolómat elfogadni szíveskedjenek!</w:t>
      </w:r>
    </w:p>
    <w:p w14:paraId="20EF8195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F4B019B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Balatonszepezd, 2023. november 21.</w:t>
      </w:r>
    </w:p>
    <w:p w14:paraId="1B894DEF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7D7F8D42" w14:textId="77777777" w:rsidR="00305094" w:rsidRPr="00305094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Sánta Petra Anett</w:t>
      </w:r>
    </w:p>
    <w:p w14:paraId="7B911C56" w14:textId="682C863E" w:rsidR="00735DCF" w:rsidRPr="00625E1E" w:rsidRDefault="00305094" w:rsidP="0030509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</w:t>
      </w:r>
      <w:r w:rsidRPr="00305094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falugondnok</w:t>
      </w:r>
    </w:p>
    <w:sectPr w:rsidR="00735DCF" w:rsidRPr="00625E1E" w:rsidSect="00AB4ABE">
      <w:pgSz w:w="11906" w:h="16838"/>
      <w:pgMar w:top="794" w:right="136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228"/>
    <w:multiLevelType w:val="multilevel"/>
    <w:tmpl w:val="B620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1D5C49"/>
    <w:multiLevelType w:val="multilevel"/>
    <w:tmpl w:val="54A6D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15271"/>
    <w:multiLevelType w:val="hybridMultilevel"/>
    <w:tmpl w:val="103E8E48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56087F"/>
    <w:multiLevelType w:val="multilevel"/>
    <w:tmpl w:val="5D8E8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8106011">
    <w:abstractNumId w:val="2"/>
  </w:num>
  <w:num w:numId="2" w16cid:durableId="48574840">
    <w:abstractNumId w:val="0"/>
  </w:num>
  <w:num w:numId="3" w16cid:durableId="1257638100">
    <w:abstractNumId w:val="3"/>
  </w:num>
  <w:num w:numId="4" w16cid:durableId="2117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1A"/>
    <w:rsid w:val="00064D18"/>
    <w:rsid w:val="00096A50"/>
    <w:rsid w:val="00166BFA"/>
    <w:rsid w:val="00166E4C"/>
    <w:rsid w:val="00171292"/>
    <w:rsid w:val="0018344F"/>
    <w:rsid w:val="001E3C1A"/>
    <w:rsid w:val="00205484"/>
    <w:rsid w:val="002A1533"/>
    <w:rsid w:val="00305094"/>
    <w:rsid w:val="00375E29"/>
    <w:rsid w:val="00554741"/>
    <w:rsid w:val="00625E1E"/>
    <w:rsid w:val="006474EB"/>
    <w:rsid w:val="006921E6"/>
    <w:rsid w:val="00735DCF"/>
    <w:rsid w:val="007F4776"/>
    <w:rsid w:val="00841375"/>
    <w:rsid w:val="0088495A"/>
    <w:rsid w:val="0092521F"/>
    <w:rsid w:val="009B778C"/>
    <w:rsid w:val="00A04EFD"/>
    <w:rsid w:val="00A57DEA"/>
    <w:rsid w:val="00AA462E"/>
    <w:rsid w:val="00B4097A"/>
    <w:rsid w:val="00B844F9"/>
    <w:rsid w:val="00B93EE1"/>
    <w:rsid w:val="00BA1918"/>
    <w:rsid w:val="00BC2448"/>
    <w:rsid w:val="00BE3994"/>
    <w:rsid w:val="00C71084"/>
    <w:rsid w:val="00D9587C"/>
    <w:rsid w:val="00E501B9"/>
    <w:rsid w:val="00EF5B42"/>
    <w:rsid w:val="00F14484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B932"/>
  <w15:chartTrackingRefBased/>
  <w15:docId w15:val="{7AF67586-CD12-432B-93A3-5E17BAA8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E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Kulturhaz</dc:creator>
  <cp:keywords/>
  <dc:description/>
  <cp:lastModifiedBy>Viki</cp:lastModifiedBy>
  <cp:revision>9</cp:revision>
  <cp:lastPrinted>2023-11-21T11:26:00Z</cp:lastPrinted>
  <dcterms:created xsi:type="dcterms:W3CDTF">2018-12-19T09:10:00Z</dcterms:created>
  <dcterms:modified xsi:type="dcterms:W3CDTF">2023-11-21T11:26:00Z</dcterms:modified>
</cp:coreProperties>
</file>