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5F21EA" w:rsidRPr="005F21EA" w:rsidTr="00A71FC1">
        <w:tc>
          <w:tcPr>
            <w:tcW w:w="4606" w:type="dxa"/>
            <w:shd w:val="clear" w:color="auto" w:fill="auto"/>
          </w:tcPr>
          <w:p w:rsidR="005F21EA" w:rsidRPr="005F21EA" w:rsidRDefault="005F21EA" w:rsidP="005F2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1</w:t>
            </w:r>
            <w:r w:rsidR="003A770D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2</w:t>
            </w:r>
            <w:r w:rsidRPr="005F21EA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. NAPIREND</w:t>
            </w:r>
          </w:p>
        </w:tc>
        <w:tc>
          <w:tcPr>
            <w:tcW w:w="4606" w:type="dxa"/>
            <w:shd w:val="clear" w:color="auto" w:fill="auto"/>
          </w:tcPr>
          <w:p w:rsidR="005F21EA" w:rsidRPr="005F21EA" w:rsidRDefault="005F21EA" w:rsidP="005F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Ügyiratszám:</w:t>
            </w:r>
            <w:r w:rsidRPr="005F21E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BSZ/2574/2023.</w:t>
            </w:r>
          </w:p>
        </w:tc>
      </w:tr>
    </w:tbl>
    <w:p w:rsidR="005F21EA" w:rsidRPr="005F21EA" w:rsidRDefault="005F21EA" w:rsidP="005F21E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ELŐTERJESZTÉS</w:t>
      </w:r>
    </w:p>
    <w:p w:rsidR="005F21EA" w:rsidRPr="005F21EA" w:rsidRDefault="005F21EA" w:rsidP="005F21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Képviselő-testület </w:t>
      </w:r>
      <w:r w:rsidRPr="005F21EA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2023. május 30-i</w:t>
      </w:r>
      <w:r w:rsidRPr="005F21E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Pr="003A770D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nyilvános</w:t>
      </w:r>
      <w:r w:rsidRPr="005F21E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ülésére</w:t>
      </w:r>
    </w:p>
    <w:p w:rsidR="005F21EA" w:rsidRPr="005F21EA" w:rsidRDefault="005F21EA" w:rsidP="005F21E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2"/>
        <w:gridCol w:w="7400"/>
      </w:tblGrid>
      <w:tr w:rsidR="005F21EA" w:rsidRPr="005F21EA" w:rsidTr="00A71FC1">
        <w:tc>
          <w:tcPr>
            <w:tcW w:w="1683" w:type="dxa"/>
            <w:shd w:val="clear" w:color="auto" w:fill="auto"/>
          </w:tcPr>
          <w:p w:rsidR="005F21EA" w:rsidRPr="005F21EA" w:rsidRDefault="005F21EA" w:rsidP="005F2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Tárgy:</w:t>
            </w:r>
          </w:p>
        </w:tc>
        <w:tc>
          <w:tcPr>
            <w:tcW w:w="7719" w:type="dxa"/>
            <w:shd w:val="clear" w:color="auto" w:fill="auto"/>
          </w:tcPr>
          <w:p w:rsidR="005F21EA" w:rsidRPr="005F21EA" w:rsidRDefault="005F21EA" w:rsidP="005F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Balatonszepezd Község Önkormányzata 2022. évi gyermekjóléti és gyermekvédelmi feladatainak átfogó értékelése</w:t>
            </w:r>
          </w:p>
          <w:p w:rsidR="005F21EA" w:rsidRPr="005F21EA" w:rsidRDefault="005F21EA" w:rsidP="005F2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</w:tr>
      <w:tr w:rsidR="005F21EA" w:rsidRPr="005F21EA" w:rsidTr="00A71FC1">
        <w:tc>
          <w:tcPr>
            <w:tcW w:w="1683" w:type="dxa"/>
            <w:shd w:val="clear" w:color="auto" w:fill="auto"/>
          </w:tcPr>
          <w:p w:rsidR="005F21EA" w:rsidRPr="005F21EA" w:rsidRDefault="005F21EA" w:rsidP="005F2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Előterjesztő:</w:t>
            </w:r>
          </w:p>
        </w:tc>
        <w:tc>
          <w:tcPr>
            <w:tcW w:w="7719" w:type="dxa"/>
            <w:shd w:val="clear" w:color="auto" w:fill="auto"/>
          </w:tcPr>
          <w:p w:rsidR="005F21EA" w:rsidRPr="005F21EA" w:rsidRDefault="005F21EA" w:rsidP="005F2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Bíró Imre polgármester</w:t>
            </w:r>
          </w:p>
          <w:p w:rsidR="005F21EA" w:rsidRPr="005F21EA" w:rsidRDefault="005F21EA" w:rsidP="005F2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5F21EA" w:rsidRPr="005F21EA" w:rsidTr="00A71FC1">
        <w:tc>
          <w:tcPr>
            <w:tcW w:w="1683" w:type="dxa"/>
            <w:shd w:val="clear" w:color="auto" w:fill="auto"/>
          </w:tcPr>
          <w:p w:rsidR="005F21EA" w:rsidRPr="005F21EA" w:rsidRDefault="005F21EA" w:rsidP="005F2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Előkészítette:</w:t>
            </w:r>
          </w:p>
        </w:tc>
        <w:tc>
          <w:tcPr>
            <w:tcW w:w="7719" w:type="dxa"/>
            <w:shd w:val="clear" w:color="auto" w:fill="auto"/>
          </w:tcPr>
          <w:p w:rsidR="005F21EA" w:rsidRPr="005F21EA" w:rsidRDefault="005F21EA" w:rsidP="005F2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5F21E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Dresselné</w:t>
            </w:r>
            <w:proofErr w:type="spellEnd"/>
            <w:r w:rsidRPr="005F21E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Steiner Ibolya szociális ügyintéző </w:t>
            </w:r>
          </w:p>
        </w:tc>
      </w:tr>
    </w:tbl>
    <w:p w:rsidR="005F21EA" w:rsidRPr="005F21EA" w:rsidRDefault="005F21EA" w:rsidP="005F21E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TISZTELT KÉPVISELŐ-TESTÜLET!</w:t>
      </w:r>
    </w:p>
    <w:p w:rsidR="005F21EA" w:rsidRPr="005F21EA" w:rsidRDefault="005F21EA" w:rsidP="005F21E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gyermekek védelméről és a gyámügyi igazgatásról szóló 1997. évi XXXI. törvény 96. § (6) bekezdése szerint: „A helyi önkormányzat a gyermekjóléti és gyermekvédelmi feladatainak ellátásról minden év május 31-jéig – a külön jogszabályban meghatározott tartalommal - átfogó értékelést készít, amelyet a Képviselő-testület, illetve a közgyűlés megtárgyal. Az értékelést meg kell küldeni a gyámhivatalnak. A gyámhivatal az értékelés kézhezvételétől számított 30 napon belül javaslattal élhet a helyi önkormányzat felé. A helyi önkormányzat 60 napon belül érdemben megvizsgálja a gyámhivatal javaslatait és állásfoglalásáról, intézkedéséről tájékoztatja.”</w:t>
      </w:r>
    </w:p>
    <w:p w:rsidR="005F21EA" w:rsidRPr="005F21EA" w:rsidRDefault="005F21EA" w:rsidP="005F21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Az értékelés szempontjait a gyámhatóságokról, valamint a gyermekvédelmi és gyámügyi eljárásról szóló 149/1997. (IX. 10.) Korm. rendelet 10. melléklete tartalmazza. </w:t>
      </w:r>
    </w:p>
    <w:p w:rsidR="005F21EA" w:rsidRPr="005F21EA" w:rsidRDefault="005F21EA" w:rsidP="005F21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Az előterjesztés mellékletét képezi a Balatonfüredi Szociális Alapszolgáltatási Központ Család- és Gyermekjóléti Szolgálat beszámolója is.</w:t>
      </w:r>
    </w:p>
    <w:p w:rsidR="005F21EA" w:rsidRPr="005F21EA" w:rsidRDefault="005F21EA" w:rsidP="005F21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Kérem a Tisztelt Képviselő-testületet, hogy az előterjesztést megvitatni és a határozati javaslatokat elfogadni szíveskedjen.</w:t>
      </w:r>
    </w:p>
    <w:p w:rsidR="005F21EA" w:rsidRPr="005F21EA" w:rsidRDefault="005F21EA" w:rsidP="005F21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555"/>
      </w:tblGrid>
      <w:tr w:rsidR="005F21EA" w:rsidRPr="005F21EA" w:rsidTr="00A71FC1">
        <w:tc>
          <w:tcPr>
            <w:tcW w:w="4606" w:type="dxa"/>
            <w:shd w:val="clear" w:color="auto" w:fill="auto"/>
          </w:tcPr>
          <w:p w:rsidR="005F21EA" w:rsidRPr="005F21EA" w:rsidRDefault="005F21EA" w:rsidP="005F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5F21EA" w:rsidRPr="005F21EA" w:rsidRDefault="005F21EA" w:rsidP="005F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HATÁROZATI JAVASLAT</w:t>
            </w:r>
          </w:p>
          <w:p w:rsidR="005F21EA" w:rsidRPr="005F21EA" w:rsidRDefault="005F21EA" w:rsidP="005F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:rsidR="005F21EA" w:rsidRPr="005F21EA" w:rsidRDefault="005F21EA" w:rsidP="005F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Balatonszepezd Község Önkormányzata Képviselő-testülete a gyermekjóléti és gyermekvédelmi feladatok 2022. évi ellátásáról szóló átfogó értékelést – az e határozat (előterjesztés) mellékletét képező tartalommal – elfogadja.</w:t>
            </w:r>
          </w:p>
          <w:p w:rsidR="005F21EA" w:rsidRPr="005F21EA" w:rsidRDefault="005F21EA" w:rsidP="005F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:rsidR="005F21EA" w:rsidRPr="005F21EA" w:rsidRDefault="005F21EA" w:rsidP="005F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Megbízza a polgármestert, hogy az értékelést határidőben küldje meg a Veszprém Vármegyei Kormányhivatal Hatósági Főosztály Szociális és Gyámügyi Osztályához.</w:t>
            </w:r>
          </w:p>
          <w:p w:rsidR="005F21EA" w:rsidRPr="005F21EA" w:rsidRDefault="005F21EA" w:rsidP="005F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:rsidR="005F21EA" w:rsidRPr="005F21EA" w:rsidRDefault="005F21EA" w:rsidP="005F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Határidő:</w:t>
            </w:r>
            <w:r w:rsidRPr="005F21E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r w:rsidRPr="005F21E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ab/>
              <w:t>2023. május 31.</w:t>
            </w:r>
          </w:p>
          <w:p w:rsidR="005F21EA" w:rsidRPr="005F21EA" w:rsidRDefault="005F21EA" w:rsidP="005F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Felelős:</w:t>
            </w:r>
            <w:r w:rsidRPr="005F21E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ab/>
              <w:t>polgármester</w:t>
            </w:r>
          </w:p>
        </w:tc>
      </w:tr>
    </w:tbl>
    <w:p w:rsidR="005F21EA" w:rsidRPr="005F21EA" w:rsidRDefault="005F21EA" w:rsidP="005F21E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Zánka, 2023. május 8.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560"/>
      </w:tblGrid>
      <w:tr w:rsidR="005F21EA" w:rsidRPr="005F21EA" w:rsidTr="00A71FC1">
        <w:tc>
          <w:tcPr>
            <w:tcW w:w="4512" w:type="dxa"/>
            <w:shd w:val="clear" w:color="auto" w:fill="auto"/>
          </w:tcPr>
          <w:p w:rsidR="005F21EA" w:rsidRPr="005F21EA" w:rsidRDefault="005F21EA" w:rsidP="005F21EA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lang w:eastAsia="hu-HU"/>
                <w14:ligatures w14:val="none"/>
              </w:rPr>
            </w:pPr>
          </w:p>
        </w:tc>
        <w:tc>
          <w:tcPr>
            <w:tcW w:w="4560" w:type="dxa"/>
            <w:shd w:val="clear" w:color="auto" w:fill="auto"/>
          </w:tcPr>
          <w:p w:rsidR="005F21EA" w:rsidRPr="005F21EA" w:rsidRDefault="005F21EA" w:rsidP="005F21E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lang w:eastAsia="hu-HU"/>
                <w14:ligatures w14:val="none"/>
              </w:rPr>
            </w:pPr>
          </w:p>
          <w:p w:rsidR="005F21EA" w:rsidRPr="005F21EA" w:rsidRDefault="005F21EA" w:rsidP="005F21E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lang w:eastAsia="hu-HU"/>
                <w14:ligatures w14:val="none"/>
              </w:rPr>
            </w:pPr>
          </w:p>
          <w:p w:rsidR="005F21EA" w:rsidRPr="005F21EA" w:rsidRDefault="005F21EA" w:rsidP="005F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proofErr w:type="spellStart"/>
            <w:r w:rsidRPr="005F21EA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Biró</w:t>
            </w:r>
            <w:proofErr w:type="spellEnd"/>
            <w:r w:rsidRPr="005F21EA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 Imre</w:t>
            </w:r>
          </w:p>
          <w:p w:rsidR="005F21EA" w:rsidRPr="005F21EA" w:rsidRDefault="005F21EA" w:rsidP="005F21EA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polgármester</w:t>
            </w:r>
          </w:p>
        </w:tc>
      </w:tr>
    </w:tbl>
    <w:p w:rsidR="005F21EA" w:rsidRPr="005F21EA" w:rsidRDefault="005F21EA" w:rsidP="005F21E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br w:type="page"/>
      </w:r>
      <w:r w:rsidRPr="005F21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lastRenderedPageBreak/>
        <w:t>Balatonszepezd Község Önkormányzata</w:t>
      </w:r>
    </w:p>
    <w:p w:rsidR="005F21EA" w:rsidRPr="005F21EA" w:rsidRDefault="005F21EA" w:rsidP="005F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2022. évi gyermekjóléti és gyermekvédelmi feladatainak átfogó értékelése</w:t>
      </w:r>
    </w:p>
    <w:p w:rsidR="005F21EA" w:rsidRPr="005F21EA" w:rsidRDefault="005F21EA" w:rsidP="005F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 xml:space="preserve">(a gyámhatóságokról, valamint a gyermekvédelmi és gyámügyi eljárásról szóló </w:t>
      </w:r>
    </w:p>
    <w:p w:rsidR="005F21EA" w:rsidRPr="005F21EA" w:rsidRDefault="005F21EA" w:rsidP="005F21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149/1997. (IX.10.) Korm. rendelet 10. melléklete alapján)</w:t>
      </w:r>
    </w:p>
    <w:p w:rsidR="005F21EA" w:rsidRPr="005F21EA" w:rsidRDefault="005F21EA" w:rsidP="005F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  <w:t>A település demográfiai mutatói, különös tekintettel a 0 – 18 éves korosztály adataira:</w:t>
      </w:r>
    </w:p>
    <w:p w:rsidR="005F21EA" w:rsidRPr="005F21EA" w:rsidRDefault="005F21EA" w:rsidP="005F21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Balatonszepezd község állandó lakosainak száma 2022. december 31-én: 466 fő.</w:t>
      </w:r>
    </w:p>
    <w:p w:rsidR="005F21EA" w:rsidRPr="005F21EA" w:rsidRDefault="005F21EA" w:rsidP="005F21E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0-18 éves korú gyermekek száma: </w:t>
      </w:r>
      <w:r w:rsidRPr="005F21E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u-HU"/>
          <w14:ligatures w14:val="none"/>
        </w:rPr>
        <w:t>44 fő</w:t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de valóságban a településen életvitelszerűen is itt élő gyermekek száma ennél alacsonyabb.</w:t>
      </w:r>
    </w:p>
    <w:p w:rsidR="005F21EA" w:rsidRPr="005F21EA" w:rsidRDefault="005F21EA" w:rsidP="005F21E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2022-ben 2</w:t>
      </w:r>
      <w:r w:rsidRPr="005F21E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u-HU"/>
          <w14:ligatures w14:val="none"/>
        </w:rPr>
        <w:t xml:space="preserve"> </w:t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gyermek született a településen.</w:t>
      </w:r>
    </w:p>
    <w:p w:rsidR="005F21EA" w:rsidRPr="005F21EA" w:rsidRDefault="005F21EA" w:rsidP="005F21E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5F2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Korcsoportos megoszlás szerint:</w:t>
      </w:r>
    </w:p>
    <w:p w:rsidR="005F21EA" w:rsidRPr="005F21EA" w:rsidRDefault="005F21EA" w:rsidP="005F21EA">
      <w:pPr>
        <w:tabs>
          <w:tab w:val="num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ab/>
        <w:t xml:space="preserve"> 0-3 év közötti gyermekek száma: </w:t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7</w:t>
      </w:r>
      <w:r w:rsidRPr="005F21EA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hu-HU"/>
          <w14:ligatures w14:val="none"/>
        </w:rPr>
        <w:t xml:space="preserve"> </w:t>
      </w:r>
      <w:r w:rsidRPr="005F2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fő, </w:t>
      </w:r>
    </w:p>
    <w:p w:rsidR="005F21EA" w:rsidRPr="005F21EA" w:rsidRDefault="005F21EA" w:rsidP="005F21EA">
      <w:pPr>
        <w:tabs>
          <w:tab w:val="num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ab/>
        <w:t xml:space="preserve"> 4-6 év közötti (óvodás)gyermekek száma: 3 fő, </w:t>
      </w:r>
    </w:p>
    <w:p w:rsidR="005F21EA" w:rsidRPr="005F21EA" w:rsidRDefault="005F21EA" w:rsidP="005F21EA">
      <w:pPr>
        <w:tabs>
          <w:tab w:val="num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ab/>
        <w:t xml:space="preserve"> 7-14 év közötti (általános iskolás) gyermekek száma: 19 fő, </w:t>
      </w:r>
    </w:p>
    <w:p w:rsidR="005F21EA" w:rsidRPr="005F21EA" w:rsidRDefault="005F21EA" w:rsidP="005F21EA">
      <w:pPr>
        <w:tabs>
          <w:tab w:val="num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ab/>
        <w:t>15-18 év közötti (középiskolás) gyermekek száma: 15</w:t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5F2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fő.</w:t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:rsidR="005F21EA" w:rsidRPr="005F21EA" w:rsidRDefault="005F21EA" w:rsidP="005F21EA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p w:rsidR="005F21EA" w:rsidRPr="005F21EA" w:rsidRDefault="005F21EA" w:rsidP="005F21EA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  <w:t>Az önkormányzat által nyújtott pénzbeli, természetbeni ellátások biztosítása:</w:t>
      </w:r>
    </w:p>
    <w:p w:rsidR="005F21EA" w:rsidRPr="005F21EA" w:rsidRDefault="005F21EA" w:rsidP="005F2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rendszeres gyermekvédelmi kedvezményben részesülők száma, kérelmezőkre vonatkozó általánosítható adatok, elutasítások száma, főbb okai, önkormányzatot terhelő kiadás nagysága,</w:t>
      </w:r>
    </w:p>
    <w:p w:rsidR="005F21EA" w:rsidRPr="005F21EA" w:rsidRDefault="005F21EA" w:rsidP="005F2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egyéb a Gyv.t-ben nem szabályozott pénzbeli vagy természetbeni juttatásokra vonatkozó adatok,</w:t>
      </w:r>
    </w:p>
    <w:p w:rsidR="005F21EA" w:rsidRPr="005F21EA" w:rsidRDefault="005F21EA" w:rsidP="005F2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gyermekétkeztetés megoldásának módjai, kedvezményben részsülőkre vonatkozó statisztikai adatok.</w:t>
      </w:r>
    </w:p>
    <w:p w:rsidR="005F21EA" w:rsidRPr="005F21EA" w:rsidRDefault="005F21EA" w:rsidP="005F21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Rendszeres gyermekvédelmi kedvezményezett gyermek nincs a településen, valamint jogosultság megállapítására vonatkozó kérelem benyújtására sem került sor.</w:t>
      </w:r>
    </w:p>
    <w:p w:rsidR="005F21EA" w:rsidRPr="005F21EA" w:rsidRDefault="005F21EA" w:rsidP="005F21E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1997. évi XXXI. tv. 20/A. § (1) bekezdésére tekintettel nem került támogatás kifizetésre.</w:t>
      </w:r>
    </w:p>
    <w:p w:rsidR="005F21EA" w:rsidRPr="005F21EA" w:rsidRDefault="005F21EA" w:rsidP="005F21E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Rendkívüli gyermekvédelmi támogatott nem volt, erre igény nem érkezett.</w:t>
      </w:r>
    </w:p>
    <w:p w:rsidR="005F21EA" w:rsidRPr="005F21EA" w:rsidRDefault="005F21EA" w:rsidP="005F21E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Hátrányos helyzetű és halmozottan hátrányos helyzetű gyermek a községben nem volt.</w:t>
      </w:r>
    </w:p>
    <w:p w:rsidR="005F21EA" w:rsidRPr="005F21EA" w:rsidRDefault="005F21EA" w:rsidP="005F21E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településen életvitelszerűen élő gyermekek az alábbi támogatásban részesültek:</w:t>
      </w:r>
    </w:p>
    <w:p w:rsidR="005F21EA" w:rsidRPr="005F21EA" w:rsidRDefault="005F21EA" w:rsidP="005F21E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iskola-, óvodakezdési támogatás: </w:t>
      </w:r>
    </w:p>
    <w:p w:rsidR="005F21EA" w:rsidRPr="005F21EA" w:rsidRDefault="005F21EA" w:rsidP="005F21EA">
      <w:pPr>
        <w:tabs>
          <w:tab w:val="left" w:pos="426"/>
        </w:tabs>
        <w:spacing w:after="0" w:line="240" w:lineRule="auto"/>
        <w:ind w:left="414" w:hanging="55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óvodás gyermekek: 3 fő 15 ezer Ft/fő,</w:t>
      </w:r>
    </w:p>
    <w:p w:rsidR="005F21EA" w:rsidRPr="005F21EA" w:rsidRDefault="005F21EA" w:rsidP="005F21EA">
      <w:p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általános iskolás gyermekek: 13 fő 20 ezer Ft/fő,</w:t>
      </w:r>
    </w:p>
    <w:p w:rsidR="005F21EA" w:rsidRPr="005F21EA" w:rsidRDefault="005F21EA" w:rsidP="005F21EA">
      <w:pPr>
        <w:tabs>
          <w:tab w:val="left" w:pos="426"/>
        </w:tabs>
        <w:spacing w:after="0" w:line="240" w:lineRule="auto"/>
        <w:ind w:left="414" w:hanging="55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középiskolás gyermekek: 9 fő 30 ezer Ft/fő,</w:t>
      </w:r>
    </w:p>
    <w:p w:rsidR="005F21EA" w:rsidRPr="005F21EA" w:rsidRDefault="005F21EA" w:rsidP="005F21EA">
      <w:pPr>
        <w:tabs>
          <w:tab w:val="left" w:pos="426"/>
        </w:tabs>
        <w:spacing w:after="0" w:line="240" w:lineRule="auto"/>
        <w:ind w:left="414" w:hanging="55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felsőfokú tanulmányait végző gyermekek: 4 fő 30 ezer Ft/fő</w:t>
      </w:r>
    </w:p>
    <w:p w:rsidR="005F21EA" w:rsidRPr="005F21EA" w:rsidRDefault="005F21EA" w:rsidP="005F21EA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6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Bursa</w:t>
      </w:r>
      <w:proofErr w:type="spellEnd"/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Hungarica Felsőoktatási Önkormányzati Ösztöndíjban 2 fő részesült 10 hónapon keresztül 25 ezer Ft/hó összegben önkormányzati ösztöndíj támogatásban.</w:t>
      </w:r>
    </w:p>
    <w:p w:rsidR="005F21EA" w:rsidRPr="005F21EA" w:rsidRDefault="005F21EA" w:rsidP="005F21E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Az alapfokú nevelési és oktatási intézményeket a községben élő családok gyermekei a szomszédos településen, Zánkán veszik igénybe, ahol a gyermekek napközbeni étkeztetése, </w:t>
      </w:r>
      <w:proofErr w:type="spellStart"/>
      <w:r w:rsidRPr="005F2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napközis</w:t>
      </w:r>
      <w:proofErr w:type="spellEnd"/>
      <w:r w:rsidRPr="005F21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felügyelete is biztosított. Balatonszepezdről </w:t>
      </w:r>
      <w:bookmarkStart w:id="0" w:name="_Hlk72312729"/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2022/23-as tanévben </w:t>
      </w:r>
      <w:bookmarkEnd w:id="0"/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zánkai általános iskolába 9 gyermek jár. </w:t>
      </w:r>
    </w:p>
    <w:p w:rsidR="005F21EA" w:rsidRPr="005F21EA" w:rsidRDefault="005F21EA" w:rsidP="005F21EA">
      <w:pPr>
        <w:tabs>
          <w:tab w:val="num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numPr>
          <w:ilvl w:val="1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Községünkben élő gyermekek az óvodai és bölcsődei ellátást Zánkán a Kétnyelvű Német Nemzetiségi Óvoda és Bölcsőde intézményében vehetik igénybe. Az </w:t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intézménytől kapott adatok alapján Balatonszepezdről a 2022/23-as tanévben 3 fő óvodás és 1 fő bölcsődés gyermek került beíratásra.</w:t>
      </w:r>
    </w:p>
    <w:p w:rsidR="005F21EA" w:rsidRPr="005F21EA" w:rsidRDefault="005F21EA" w:rsidP="005F21EA">
      <w:pPr>
        <w:tabs>
          <w:tab w:val="num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  <w:t>Az önkormányzat által biztosított személyes gondoskodást nyújtó ellátások bemutatása:</w:t>
      </w:r>
    </w:p>
    <w:p w:rsidR="005F21EA" w:rsidRPr="005F21EA" w:rsidRDefault="005F21EA" w:rsidP="005F21E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- gyermekjóléti szolgáltatás biztosításának módja, működésének tapasztalata (alapellátásban részesülők száma, gyermekek veszélyeztetettségének okai, válsághelyzetben levő várandós anyák gondozása, családjából kiemelt gyermek szüleinek gondozása, jelzőrendszer tagjaival való együttműködés tapasztalatai),</w:t>
      </w:r>
    </w:p>
    <w:p w:rsidR="005F21EA" w:rsidRPr="005F21EA" w:rsidRDefault="005F21EA" w:rsidP="005F21E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- gyermekek napközbeni ellátásának, gyermekek átmeneti gondozásának biztosítása, ezen ellátások igénybevétele, és az ezzel összefüggő tapasztalatok.</w:t>
      </w:r>
    </w:p>
    <w:p w:rsidR="005F21EA" w:rsidRPr="005F21EA" w:rsidRDefault="005F21EA" w:rsidP="005F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gyermekjóléti szolgálatot 2016. január 1-től továbbra is a Balatonfüredi Szociális Alapszolgáltatási Központ Család- és Gyermekjóléti Szolgálata látja el.</w:t>
      </w:r>
    </w:p>
    <w:p w:rsidR="005F21EA" w:rsidRPr="005F21EA" w:rsidRDefault="005F21EA" w:rsidP="005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(A Gyermekjóléti Szolgálat tájékoztatója külön mellékletként kerül csatolásra.)</w:t>
      </w:r>
    </w:p>
    <w:p w:rsidR="005F21EA" w:rsidRPr="005F21EA" w:rsidRDefault="005F21EA" w:rsidP="005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FF6600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-----------</w:t>
      </w:r>
    </w:p>
    <w:p w:rsidR="005F21EA" w:rsidRPr="005F21EA" w:rsidRDefault="005F21EA" w:rsidP="005F21E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------------</w:t>
      </w:r>
    </w:p>
    <w:p w:rsidR="005F21EA" w:rsidRPr="005F21EA" w:rsidRDefault="005F21EA" w:rsidP="005F21E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  <w:t>A felügyeleti szervek által gyámhatósági, gyermekvédelmi területen végzett szakmai ellenőrzések tapasztalatainak, megállapításainak bemutatása:</w:t>
      </w:r>
    </w:p>
    <w:p w:rsidR="005F21EA" w:rsidRPr="005F21EA" w:rsidRDefault="005F21EA" w:rsidP="005F21EA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bookmarkStart w:id="1" w:name="_Hlk511893291"/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Veszprém Vármegyei Kormányhivatal Hatósági Főosztály ügyiratszám: VE/56/00017-1/2022. (Az értékeléshez mellékletként csatolva.)</w:t>
      </w:r>
    </w:p>
    <w:bookmarkEnd w:id="1"/>
    <w:p w:rsidR="005F21EA" w:rsidRPr="005F21EA" w:rsidRDefault="005F21EA" w:rsidP="005F21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  <w:t>Jövőre vonatkozó javaslatok, célok meghatározása a Gyvt. előírásai alapján:</w:t>
      </w:r>
    </w:p>
    <w:p w:rsidR="005F21EA" w:rsidRPr="005F21EA" w:rsidRDefault="005F21EA" w:rsidP="005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(milyen ellátásokra és intézményekre lenne szükség a problémák hatékonyabb kezelése érdekében, gyermekvédelmi prevenciós elképzelések).</w:t>
      </w:r>
    </w:p>
    <w:p w:rsidR="005F21EA" w:rsidRPr="005F21EA" w:rsidRDefault="005F21EA" w:rsidP="005F2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gyermekvédelmi ellátások jelen formában alkalmasak a felmerülő problémák, a preventív jellegű feladatok megoldására. Súlyosabb helyzetek kezelésére a szakmai háttér biztosított.</w:t>
      </w:r>
    </w:p>
    <w:p w:rsidR="005F21EA" w:rsidRPr="005F21EA" w:rsidRDefault="005F21EA" w:rsidP="005F21E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gyermekjóléti szolgálat alapvető prevenciós feladata, hogy a gyermekek veszélyeztetettségének időben történő felismerése érdekében hatékony észlelő- és jelzőrendszert működtessen. A jelenlegi adottságok és mutatószámok alapján problémamentesnek minősíthető Balatonszepezd községben a gyermekvédelmi munkaterület.</w:t>
      </w:r>
    </w:p>
    <w:p w:rsidR="005F21EA" w:rsidRPr="005F21EA" w:rsidRDefault="005F21EA" w:rsidP="005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  <w:t>A bűnmegelőzési program főbb pontjainak bemutatása:</w:t>
      </w:r>
    </w:p>
    <w:p w:rsidR="005F21EA" w:rsidRPr="005F21EA" w:rsidRDefault="005F21EA" w:rsidP="005F21E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(amennyiben a településen készült ilyen program), valamint a gyermekkorú és a fiatalkorú bűnelkövetők számának az általuk elkövetett bűncselekmények számának, a bűnelkövetés okainak bemutatása.</w:t>
      </w:r>
    </w:p>
    <w:p w:rsidR="005F21EA" w:rsidRPr="005F21EA" w:rsidRDefault="005F21EA" w:rsidP="005F21EA">
      <w:pPr>
        <w:tabs>
          <w:tab w:val="left" w:pos="360"/>
        </w:tabs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Balatonszepezd Község Önkormányzata Képviselő-testülete 159/2005. (XII.12.) önkormányzati határozatával fogadta el Balatonszepezd Község Önkormányzatának Bűnmegelőzési és Közbiztonsági Koncepcióját. Az ismertté vált bűnelkövetők között fiatalkorú elkövető nincs. A program célul tűzte ki a gyermek és fiatalkorúak, továbbá az ifjú felnőtt korosztály elkövetővé válásának megelőzését - az említett korosztályok célirányos preventív nevelésével -, a droghasználat és kábítószer-bűnözés megelőzését, </w:t>
      </w: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 xml:space="preserve">kezelését – fokozott prevenciós tevékenység mellett -, a családon belüli erőszak megelőzését, a megtörtént esetek megfelelő kezelését – korai problémafeltárás lehetőségével. </w:t>
      </w:r>
    </w:p>
    <w:p w:rsidR="005F21EA" w:rsidRPr="005F21EA" w:rsidRDefault="005F21EA" w:rsidP="005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  <w:t>A települési önkormányzat és a civil szervezetek közötti együttműködés keretében milyen feladatok, szolgáltatások ellátásában vesznek részt civil szervezetek:</w:t>
      </w:r>
    </w:p>
    <w:p w:rsidR="005F21EA" w:rsidRPr="005F21EA" w:rsidRDefault="005F21EA" w:rsidP="005F21E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(alapellátás, szakellátás, szabadidős programok, drog-prevenció stb.)</w:t>
      </w:r>
    </w:p>
    <w:p w:rsidR="005F21EA" w:rsidRPr="005F21EA" w:rsidRDefault="005F21EA" w:rsidP="005F21EA">
      <w:pPr>
        <w:tabs>
          <w:tab w:val="left" w:pos="360"/>
        </w:tabs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hu-HU"/>
          <w14:ligatures w14:val="none"/>
        </w:rPr>
      </w:pPr>
    </w:p>
    <w:p w:rsidR="005F21EA" w:rsidRPr="005F21EA" w:rsidRDefault="005F21EA" w:rsidP="005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 mindent elkövet a bűnmegelőzés, drog prevenció megvalósulásáért.</w:t>
      </w:r>
    </w:p>
    <w:p w:rsidR="005F21EA" w:rsidRPr="005F21EA" w:rsidRDefault="005F21EA" w:rsidP="005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község gyermekei a zánkai </w:t>
      </w:r>
      <w:proofErr w:type="spellStart"/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Bozzay</w:t>
      </w:r>
      <w:proofErr w:type="spellEnd"/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Pál Nemzetiségi Nyelvet Oktató Általános Iskolába járnak, ahol részt vesznek a bűnmegelőzési és kábítószer fogyasztást megelőző rendezvényeken. A Balatonfüredi Rendőrség munkatársai rendszeresen felkeresik az iskolát. A tanulók évek óta a füredi Kapitányság által szervezett KRESZ és közbiztonsági vetélkedőn kiemelkedő helyezést érnek el. </w:t>
      </w: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5F21E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Balatonszepezd, 2023. május 8.</w:t>
      </w: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5F21EA" w:rsidRPr="005F21EA" w:rsidTr="00A71FC1">
        <w:tc>
          <w:tcPr>
            <w:tcW w:w="4606" w:type="dxa"/>
            <w:shd w:val="clear" w:color="auto" w:fill="auto"/>
          </w:tcPr>
          <w:p w:rsidR="005F21EA" w:rsidRPr="005F21EA" w:rsidRDefault="005F21EA" w:rsidP="005F21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5F21EA" w:rsidRPr="005F21EA" w:rsidRDefault="005F21EA" w:rsidP="005F21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5F2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Dresselné</w:t>
            </w:r>
            <w:proofErr w:type="spellEnd"/>
            <w:r w:rsidRPr="005F2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 xml:space="preserve"> Steiner Ibolya</w:t>
            </w:r>
          </w:p>
          <w:p w:rsidR="005F21EA" w:rsidRPr="005F21EA" w:rsidRDefault="005F21EA" w:rsidP="005F21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F21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                            ügyintéző</w:t>
            </w:r>
          </w:p>
        </w:tc>
      </w:tr>
      <w:tr w:rsidR="005F21EA" w:rsidRPr="005F21EA" w:rsidTr="00A71FC1">
        <w:tc>
          <w:tcPr>
            <w:tcW w:w="4606" w:type="dxa"/>
            <w:shd w:val="clear" w:color="auto" w:fill="auto"/>
          </w:tcPr>
          <w:p w:rsidR="005F21EA" w:rsidRPr="005F21EA" w:rsidRDefault="005F21EA" w:rsidP="005F21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5F21EA" w:rsidRPr="005F21EA" w:rsidRDefault="005F21EA" w:rsidP="005F21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Pr="005F21EA" w:rsidRDefault="005F21EA" w:rsidP="005F21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:rsidR="005F21EA" w:rsidRDefault="005F21EA" w:rsidP="005F21E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1"/>
          <w:lang w:eastAsia="hi-I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b/>
          <w:bCs/>
          <w:kern w:val="1"/>
          <w:lang w:eastAsia="hi-IN" w:bidi="hi-IN"/>
          <w14:ligatures w14:val="none"/>
        </w:rPr>
        <w:lastRenderedPageBreak/>
        <w:t>Beszámoló a Balatonfüredi Szociális Alapszolgáltatási Központ Család-és Gyermekjóléti Szolgálatának 2022. évi Balatonszepezd község tekintetében kifejtett szakmai tevékenységéről</w:t>
      </w: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A 149/1997-es (IX. 10.) Kormányrendelet 10. számú mellékletében foglaltak szerint, az önkormányzat által biztosított személyes gondoskodást nyújtó ellátások bemutatása az alábbiak alapján készült:</w:t>
      </w:r>
    </w:p>
    <w:p w:rsidR="005F21EA" w:rsidRPr="005F21EA" w:rsidRDefault="005F21EA" w:rsidP="005F21E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a települési önkormányzat demográfiai mutatói, a 0-18 éves korosztály vonatkozásában</w:t>
      </w:r>
    </w:p>
    <w:p w:rsidR="005F21EA" w:rsidRPr="005F21EA" w:rsidRDefault="005F21EA" w:rsidP="005F21E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az önkormányzat által nyújtott pénzbeli, természetbeni ellátások bemutatása</w:t>
      </w:r>
    </w:p>
    <w:p w:rsidR="005F21EA" w:rsidRPr="005F21EA" w:rsidRDefault="005F21EA" w:rsidP="005F21E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az önkormányzat által biztosított személyes gondoskodást nyújtó ellátások bemutatása:</w:t>
      </w:r>
    </w:p>
    <w:p w:rsidR="005F21EA" w:rsidRPr="005F21EA" w:rsidRDefault="005F21EA" w:rsidP="005F21E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a gyermekjóléti szolgáltatás biztosításának módja, működésének tapasztalata</w:t>
      </w:r>
    </w:p>
    <w:p w:rsidR="005F21EA" w:rsidRPr="005F21EA" w:rsidRDefault="005F21EA" w:rsidP="005F21E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az alapellátásban részesülők száma, a gyermekek veszélyeztetettségének oka, a várandós anyák gondozása, a családból kiemelt gyermekek szüleinek gondozása, a jelzőrendszer tagjaival való együttműködés tapasztalatai</w:t>
      </w:r>
    </w:p>
    <w:p w:rsidR="005F21EA" w:rsidRPr="005F21EA" w:rsidRDefault="005F21EA" w:rsidP="005F21E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a gyermekek napközbeni ellátásának biztosítása, valamit az ezzel összefüggő adatok.</w:t>
      </w: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A gyermekjóléti szolgálat kötelezően ellátandó feladatait, a többször módosított 1997. évi XXXI. Tv., valamint a 15/1998. (IX. 30.) NM rendelet szabályozza.</w:t>
      </w: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A gyermekjóléti szolgáltatást, a Gyvt. 94-96.§. alapján a Balatonfüredi Többcélú Társulás fenntartásában működő, Balatonfüredi Szociális Alapszolgáltatási Központ Család-és Gyermekjóléti Szolgálata látja el.</w:t>
      </w: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b/>
          <w:bCs/>
          <w:kern w:val="1"/>
          <w:u w:val="single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 xml:space="preserve">Intézményünk, a Balatonfüred, </w:t>
      </w:r>
      <w:proofErr w:type="spellStart"/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Kéki</w:t>
      </w:r>
      <w:proofErr w:type="spellEnd"/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 xml:space="preserve"> utca 6. szám alatt található, ahol a feltételek adottak a hatékony feladatellátáshoz.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u w:val="single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u w:val="single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b/>
          <w:bCs/>
          <w:kern w:val="3"/>
          <w:u w:val="single"/>
          <w:lang w:eastAsia="zh-CN" w:bidi="hi-IN"/>
          <w14:ligatures w14:val="none"/>
        </w:rPr>
        <w:t>A Család-és Gyermekjóléti Szolgálat ellátási területe: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u w:val="single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Balatonfüred város, valamint Aszófő, Balatonakali, Balatoncsicsó, Balatonszepezd, Balatonszőlős, Balatonudvari, Csopak, Dörgicse, Monoszló, Óbudavár, Örvényes, Paloznak, Pécsely, Szentantalfa, Szentjakabfa, Tagyon, Tihany, Vászoly, Zánka községek.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 gyermekjóléti szolgáltatás, mint alapfeladat, Balatonfüred Város, valamint az ellátott községek valamennyi gyermekkorú lakosára kiterjed.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u w:val="single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b/>
          <w:bCs/>
          <w:kern w:val="3"/>
          <w:u w:val="single"/>
          <w:lang w:eastAsia="zh-CN" w:bidi="hi-IN"/>
          <w14:ligatures w14:val="none"/>
        </w:rPr>
        <w:t xml:space="preserve"> A jelzőrendszeri tagok írásos beszámolójának tanulságai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  <w:t>A településen élő 0-18 éves korosztály demográfiai adatai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u w:val="single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0-3 évesek: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 xml:space="preserve"> 4 fő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4-6 éves: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 xml:space="preserve"> 2 fő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lastRenderedPageBreak/>
        <w:t>7-14 éves: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20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 xml:space="preserve"> </w:t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fő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15-18 éves: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14 fő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összesen:</w:t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ab/>
        <w:t>40 fő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 xml:space="preserve">Hátrányos helyzetű gyermek (a kiadott igazolások alapján): 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0 fő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 xml:space="preserve">Halmozottan hátrányos helyzetű gyermek (a kiadott igazolások alapján): </w:t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0 fő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Tárgyévben rendszeres gyermekvédelmi kedvezményben részesült: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0 fő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u w:val="single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u w:val="single"/>
          <w:lang w:eastAsia="hi-IN" w:bidi="hi-IN"/>
          <w14:ligatures w14:val="none"/>
        </w:rPr>
        <w:t>Gyermeket nevelő családok részére nyújtott önkormányzati támogatások:</w:t>
      </w:r>
    </w:p>
    <w:p w:rsidR="005F21EA" w:rsidRPr="005F21EA" w:rsidRDefault="005F21EA" w:rsidP="005F21EA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 xml:space="preserve">Normatív települési </w:t>
      </w:r>
      <w:proofErr w:type="gramStart"/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 xml:space="preserve">támogatás:  </w:t>
      </w:r>
      <w:r w:rsidRPr="005F21EA">
        <w:rPr>
          <w:rFonts w:ascii="Times New Roman" w:eastAsia="Arial Unicode MS" w:hAnsi="Times New Roman" w:cs="Mangal"/>
          <w:b/>
          <w:bCs/>
          <w:kern w:val="1"/>
          <w:lang w:eastAsia="hi-IN" w:bidi="hi-IN"/>
          <w14:ligatures w14:val="none"/>
        </w:rPr>
        <w:t xml:space="preserve"> </w:t>
      </w:r>
      <w:proofErr w:type="gramEnd"/>
      <w:r w:rsidRPr="005F21EA">
        <w:rPr>
          <w:rFonts w:ascii="Times New Roman" w:eastAsia="Arial Unicode MS" w:hAnsi="Times New Roman" w:cs="Mangal"/>
          <w:b/>
          <w:bCs/>
          <w:kern w:val="1"/>
          <w:lang w:eastAsia="hi-IN" w:bidi="hi-IN"/>
          <w14:ligatures w14:val="none"/>
        </w:rPr>
        <w:t xml:space="preserve">                    29 fő 15-30 ezer Ft/fő 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  <w:t>A személyes gondoskodást nyújtó ellátások Balatonszepezd településen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u w:val="single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i/>
          <w:iCs/>
          <w:kern w:val="3"/>
          <w:u w:val="single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i/>
          <w:iCs/>
          <w:kern w:val="3"/>
          <w:u w:val="single"/>
          <w:lang w:eastAsia="zh-CN" w:bidi="hi-IN"/>
          <w14:ligatures w14:val="none"/>
        </w:rPr>
        <w:t>A gyermekjóléti szolgáltatás biztosításának módja, működésének tapasztalatai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i/>
          <w:iCs/>
          <w:kern w:val="3"/>
          <w:u w:val="single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 gyermekjóléti szolgáltatás olyan, a gyermekek érdekeit védő speciális szolgáltatás, amely a szociális munka módszereinek és eszközeinek felhasználásával szolgálja:</w:t>
      </w:r>
    </w:p>
    <w:p w:rsidR="005F21EA" w:rsidRPr="005F21EA" w:rsidRDefault="005F21EA" w:rsidP="005F21EA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 gyermek testi és lelki egészségének, családban történő nevelkedésének elősegítését</w:t>
      </w:r>
    </w:p>
    <w:p w:rsidR="005F21EA" w:rsidRPr="005F21EA" w:rsidRDefault="005F21EA" w:rsidP="005F21EA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 gyermek veszélyeztetettségének megelőzését</w:t>
      </w:r>
    </w:p>
    <w:p w:rsidR="005F21EA" w:rsidRPr="005F21EA" w:rsidRDefault="005F21EA" w:rsidP="005F21EA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 kialakult veszélyeztetettség megszüntetését, illetve</w:t>
      </w:r>
    </w:p>
    <w:p w:rsidR="005F21EA" w:rsidRPr="005F21EA" w:rsidRDefault="005F21EA" w:rsidP="005F21EA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 családjából kiemelt gyermek visszahelyezését.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 Család- és Gyermekjóléti Szolgálat ezen feladatköröket, az ellátási területén élők körében felmerülő szükségletekre való tekintettel lévő szervezési, szolgáltatási és gondozási tevékenysége által látja el.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 Balatonfüredi Szociális Alapszolgáltatási Központ Család- és Gyermekjóléti Szolgálata, az alábbi szolgáltatásokkal áll a szülők, valamint a gyermekek rendelkezésére:</w:t>
      </w:r>
    </w:p>
    <w:p w:rsidR="005F21EA" w:rsidRPr="005F21EA" w:rsidRDefault="005F21EA" w:rsidP="005F21E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Információ nyújtása</w:t>
      </w:r>
    </w:p>
    <w:p w:rsidR="005F21EA" w:rsidRPr="005F21EA" w:rsidRDefault="005F21EA" w:rsidP="005F21E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Hivatalos ügyek intézésében való közreműködés</w:t>
      </w:r>
    </w:p>
    <w:p w:rsidR="005F21EA" w:rsidRPr="005F21EA" w:rsidRDefault="005F21EA" w:rsidP="005F21E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Életvezetési tanácsadás</w:t>
      </w:r>
    </w:p>
    <w:p w:rsidR="005F21EA" w:rsidRPr="005F21EA" w:rsidRDefault="005F21EA" w:rsidP="005F21E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Nevelési tanácsadás</w:t>
      </w:r>
    </w:p>
    <w:p w:rsidR="005F21EA" w:rsidRPr="005F21EA" w:rsidRDefault="005F21EA" w:rsidP="005F21E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Konfliktuskezelés</w:t>
      </w:r>
    </w:p>
    <w:p w:rsidR="005F21EA" w:rsidRPr="005F21EA" w:rsidRDefault="005F21EA" w:rsidP="005F21E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Közvetítés más szakmai szolgáltatásba</w:t>
      </w:r>
    </w:p>
    <w:p w:rsidR="005F21EA" w:rsidRPr="005F21EA" w:rsidRDefault="005F21EA" w:rsidP="005F21E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Szabadidős programok szervezése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  <w:t>A Család – és Gyermekjóléti Szolgálat gondozási tevékenysége 2022-ben Balatonszepezd község vonatkozásában: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lastRenderedPageBreak/>
        <w:t xml:space="preserve">Balatonszepezd községben: </w:t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2 fő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 xml:space="preserve"> szerepelt nyilvántartásunkban.</w:t>
      </w:r>
    </w:p>
    <w:p w:rsidR="005F21EA" w:rsidRPr="005F21EA" w:rsidRDefault="005F21EA" w:rsidP="005F21EA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ebből balatonszepezdi lakos gyermek: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  <w:t xml:space="preserve"> </w:t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0 fő</w:t>
      </w:r>
    </w:p>
    <w:p w:rsidR="005F21EA" w:rsidRPr="005F21EA" w:rsidRDefault="005F21EA" w:rsidP="005F21EA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18 év feletti személy: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  <w:t xml:space="preserve">   </w:t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2 fő</w:t>
      </w:r>
    </w:p>
    <w:p w:rsidR="005F21EA" w:rsidRPr="005F21EA" w:rsidRDefault="005F21EA" w:rsidP="005F21EA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Egyszeri tanácsadás keretében: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 xml:space="preserve"> 2 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fő részére nyújtottunk segítséget</w:t>
      </w:r>
    </w:p>
    <w:p w:rsidR="005F21EA" w:rsidRPr="005F21EA" w:rsidRDefault="005F21EA" w:rsidP="005F21EA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Családlátogatások száma: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 xml:space="preserve">95 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alkalom</w:t>
      </w:r>
    </w:p>
    <w:p w:rsidR="005F21EA" w:rsidRPr="005F21EA" w:rsidRDefault="005F21EA" w:rsidP="005F21EA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Információ nyújtása: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 xml:space="preserve">4 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alkalom</w:t>
      </w:r>
    </w:p>
    <w:p w:rsidR="005F21EA" w:rsidRPr="005F21EA" w:rsidRDefault="005F21EA" w:rsidP="005F21EA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Adományközvetítés: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  <w:t xml:space="preserve">            </w:t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 xml:space="preserve">3 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alkalom</w:t>
      </w:r>
    </w:p>
    <w:p w:rsidR="005F21EA" w:rsidRPr="005F21EA" w:rsidRDefault="005F21EA" w:rsidP="005F21EA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Új esetek száma tárgyévben: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0 fő</w:t>
      </w:r>
    </w:p>
    <w:p w:rsidR="005F21EA" w:rsidRPr="005F21EA" w:rsidRDefault="005F21EA" w:rsidP="005F21EA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 xml:space="preserve">Nyilvántartott kiskorúak száma </w:t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2022. 12. 31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 xml:space="preserve">-én: </w:t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0 fő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  <w:t>A segítő tevékenység során feltárt és kezelt problémák:</w:t>
      </w:r>
    </w:p>
    <w:p w:rsidR="005F21EA" w:rsidRPr="005F21EA" w:rsidRDefault="005F21EA" w:rsidP="005F21EA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Egészségügyi problémák</w:t>
      </w:r>
    </w:p>
    <w:p w:rsidR="005F21EA" w:rsidRPr="005F21EA" w:rsidRDefault="005F21EA" w:rsidP="005F21EA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Családi-kapcsolati konfliktus</w:t>
      </w:r>
    </w:p>
    <w:p w:rsidR="005F21EA" w:rsidRPr="005F21EA" w:rsidRDefault="005F21EA" w:rsidP="005F21EA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Szenvedélybetegségek</w:t>
      </w:r>
    </w:p>
    <w:p w:rsidR="005F21EA" w:rsidRPr="005F21EA" w:rsidRDefault="005F21EA" w:rsidP="005F21EA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Anyagi, megélhetési, lakhatási problémák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i/>
          <w:iCs/>
          <w:kern w:val="3"/>
          <w:u w:val="single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i/>
          <w:iCs/>
          <w:kern w:val="3"/>
          <w:u w:val="single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i/>
          <w:iCs/>
          <w:kern w:val="3"/>
          <w:u w:val="single"/>
          <w:lang w:eastAsia="zh-CN" w:bidi="hi-IN"/>
          <w14:ligatures w14:val="none"/>
        </w:rPr>
        <w:t>Gyermekek napközbeni ellátásának biztosítása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Napközbeni ellátást biztosító intézmények: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  <w:t xml:space="preserve">1./ </w:t>
      </w:r>
      <w:proofErr w:type="spellStart"/>
      <w:r w:rsidRPr="005F21EA"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  <w:t>Bozzay</w:t>
      </w:r>
      <w:proofErr w:type="spellEnd"/>
      <w:r w:rsidRPr="005F21EA"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  <w:t xml:space="preserve"> Pál Általános Iskola működési adatai:</w:t>
      </w:r>
    </w:p>
    <w:p w:rsidR="005F21EA" w:rsidRPr="005F21EA" w:rsidRDefault="005F21EA" w:rsidP="005F21EA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bookmarkStart w:id="2" w:name="_Hlk130382523"/>
      <w:bookmarkStart w:id="3" w:name="_Hlk130382194"/>
      <w:r w:rsidRPr="005F21EA">
        <w:rPr>
          <w:rFonts w:ascii="Times New Roman" w:eastAsia="Arial Unicode MS" w:hAnsi="Times New Roman" w:cs="Mangal"/>
          <w:i/>
          <w:iCs/>
          <w:kern w:val="3"/>
          <w:lang w:eastAsia="zh-CN" w:bidi="hi-IN"/>
          <w14:ligatures w14:val="none"/>
        </w:rPr>
        <w:t xml:space="preserve"> </w:t>
      </w:r>
      <w:r w:rsidRPr="005F21EA">
        <w:rPr>
          <w:rFonts w:ascii="Times New Roman" w:eastAsia="Arial Unicode MS" w:hAnsi="Times New Roman" w:cs="Mangal"/>
          <w:b/>
          <w:bCs/>
          <w:i/>
          <w:iCs/>
          <w:kern w:val="3"/>
          <w:lang w:eastAsia="zh-CN" w:bidi="hi-IN"/>
          <w14:ligatures w14:val="none"/>
        </w:rPr>
        <w:t>Az iskola tanulói létszáma: 78 fő</w:t>
      </w:r>
    </w:p>
    <w:p w:rsidR="005F21EA" w:rsidRPr="005F21EA" w:rsidRDefault="005F21EA" w:rsidP="005F21EA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i/>
          <w:iCs/>
          <w:kern w:val="3"/>
          <w:lang w:eastAsia="zh-CN" w:bidi="hi-IN"/>
          <w14:ligatures w14:val="none"/>
        </w:rPr>
        <w:t xml:space="preserve">Alsó </w:t>
      </w:r>
      <w:proofErr w:type="spellStart"/>
      <w:r w:rsidRPr="005F21EA">
        <w:rPr>
          <w:rFonts w:ascii="Times New Roman" w:eastAsia="Arial Unicode MS" w:hAnsi="Times New Roman" w:cs="Mangal"/>
          <w:i/>
          <w:iCs/>
          <w:kern w:val="3"/>
          <w:lang w:eastAsia="zh-CN" w:bidi="hi-IN"/>
          <w14:ligatures w14:val="none"/>
        </w:rPr>
        <w:t>tagozatos</w:t>
      </w:r>
      <w:proofErr w:type="spellEnd"/>
      <w:r w:rsidRPr="005F21EA">
        <w:rPr>
          <w:rFonts w:ascii="Times New Roman" w:eastAsia="Arial Unicode MS" w:hAnsi="Times New Roman" w:cs="Mangal"/>
          <w:i/>
          <w:iCs/>
          <w:kern w:val="3"/>
          <w:lang w:eastAsia="zh-CN" w:bidi="hi-IN"/>
          <w14:ligatures w14:val="none"/>
        </w:rPr>
        <w:t>:</w:t>
      </w:r>
      <w:r w:rsidRPr="005F21EA">
        <w:rPr>
          <w:rFonts w:ascii="Times New Roman" w:eastAsia="Arial Unicode MS" w:hAnsi="Times New Roman" w:cs="Mangal"/>
          <w:i/>
          <w:iCs/>
          <w:kern w:val="3"/>
          <w:lang w:eastAsia="zh-C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i/>
          <w:iCs/>
          <w:kern w:val="3"/>
          <w:lang w:eastAsia="zh-CN" w:bidi="hi-IN"/>
          <w14:ligatures w14:val="none"/>
        </w:rPr>
        <w:tab/>
        <w:t xml:space="preserve">       44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 xml:space="preserve"> fő</w:t>
      </w:r>
    </w:p>
    <w:p w:rsidR="005F21EA" w:rsidRPr="005F21EA" w:rsidRDefault="005F21EA" w:rsidP="005F21EA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i/>
          <w:iCs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i/>
          <w:iCs/>
          <w:kern w:val="3"/>
          <w:lang w:eastAsia="zh-CN" w:bidi="hi-IN"/>
          <w14:ligatures w14:val="none"/>
        </w:rPr>
        <w:t xml:space="preserve">Felső </w:t>
      </w:r>
      <w:proofErr w:type="spellStart"/>
      <w:r w:rsidRPr="005F21EA">
        <w:rPr>
          <w:rFonts w:ascii="Times New Roman" w:eastAsia="Arial Unicode MS" w:hAnsi="Times New Roman" w:cs="Mangal"/>
          <w:i/>
          <w:iCs/>
          <w:kern w:val="3"/>
          <w:lang w:eastAsia="zh-CN" w:bidi="hi-IN"/>
          <w14:ligatures w14:val="none"/>
        </w:rPr>
        <w:t>tagozatos</w:t>
      </w:r>
      <w:proofErr w:type="spellEnd"/>
      <w:r w:rsidRPr="005F21EA">
        <w:rPr>
          <w:rFonts w:ascii="Times New Roman" w:eastAsia="Arial Unicode MS" w:hAnsi="Times New Roman" w:cs="Mangal"/>
          <w:i/>
          <w:iCs/>
          <w:kern w:val="3"/>
          <w:lang w:eastAsia="zh-CN" w:bidi="hi-IN"/>
          <w14:ligatures w14:val="none"/>
        </w:rPr>
        <w:t>:</w:t>
      </w:r>
      <w:r w:rsidRPr="005F21EA">
        <w:rPr>
          <w:rFonts w:ascii="Times New Roman" w:eastAsia="Arial Unicode MS" w:hAnsi="Times New Roman" w:cs="Mangal"/>
          <w:i/>
          <w:iCs/>
          <w:kern w:val="3"/>
          <w:lang w:eastAsia="zh-CN" w:bidi="hi-IN"/>
          <w14:ligatures w14:val="none"/>
        </w:rPr>
        <w:tab/>
        <w:t xml:space="preserve">      34 fő</w:t>
      </w:r>
    </w:p>
    <w:p w:rsidR="005F21EA" w:rsidRPr="005F21EA" w:rsidRDefault="005F21EA" w:rsidP="005F21EA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proofErr w:type="spellStart"/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Napközisek</w:t>
      </w:r>
      <w:proofErr w:type="spellEnd"/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 xml:space="preserve"> száma: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  <w:t xml:space="preserve">      58 fő</w:t>
      </w:r>
    </w:p>
    <w:p w:rsidR="005F21EA" w:rsidRPr="005F21EA" w:rsidRDefault="005F21EA" w:rsidP="005F21EA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Környező településekről, az iskolában tanuló diákok száma: Zánka: 52 fő, Balatonakali: 2 fő, Balatonszepezd: 9 fő, Monoszló: 2 fő, Tagyon: 6 fő, Szentantalfa: 5 fő, Balatoncsicsó: 2 fő</w:t>
      </w:r>
    </w:p>
    <w:p w:rsidR="005F21EA" w:rsidRPr="005F21EA" w:rsidRDefault="005F21EA" w:rsidP="005F21EA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Korrepetálásban részesülők száma: változó, az erre fordított órák száma havonta 8 óra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  <w:t>(2 óra/hét/osztály)</w:t>
      </w:r>
    </w:p>
    <w:p w:rsidR="005F21EA" w:rsidRPr="005F21EA" w:rsidRDefault="005F21EA" w:rsidP="005F21EA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tanórán túli foglalkozások: Sakk, labdarúgás, röplabda, drámajáté, képzőművészeti foglalkozás, német nyelvi előkészítő, angol fakultáció. Zeneiskolai oktatás keretein belül: szolfézs, magánének, zongora tanszakok működnek.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 xml:space="preserve">        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  <w:t>2</w:t>
      </w:r>
      <w:r w:rsidRPr="005F21EA">
        <w:rPr>
          <w:rFonts w:ascii="Times New Roman" w:eastAsia="Arial Unicode MS" w:hAnsi="Times New Roman" w:cs="Mangal"/>
          <w:kern w:val="3"/>
          <w:u w:val="single"/>
          <w:lang w:eastAsia="zh-CN" w:bidi="hi-IN"/>
          <w14:ligatures w14:val="none"/>
        </w:rPr>
        <w:t>./ A zánkai Kétnyelvű Német Nemzetiségi Óvoda működési adatai:</w:t>
      </w:r>
    </w:p>
    <w:p w:rsidR="005F21EA" w:rsidRPr="005F21EA" w:rsidRDefault="005F21EA" w:rsidP="005F21EA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Teljes gyermeklétszám: 49 fő</w:t>
      </w:r>
    </w:p>
    <w:p w:rsidR="005F21EA" w:rsidRPr="005F21EA" w:rsidRDefault="005F21EA" w:rsidP="005F21EA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 xml:space="preserve">Zánka településről: 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ab/>
        <w:t xml:space="preserve">    40 fő</w:t>
      </w:r>
    </w:p>
    <w:p w:rsidR="005F21EA" w:rsidRPr="005F21EA" w:rsidRDefault="005F21EA" w:rsidP="005F21EA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Környező településekről: Balatonszepezd: 4 fő, Monoszló: 1fő, Balatonszepezd: 4 fő, Tagyon: 3 fő, Szentjakabfa: 1 fő</w:t>
      </w:r>
    </w:p>
    <w:bookmarkEnd w:id="2"/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</w:p>
    <w:bookmarkEnd w:id="3"/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ind w:left="2127" w:firstLine="709"/>
        <w:textAlignment w:val="baseline"/>
        <w:rPr>
          <w:rFonts w:ascii="Times New Roman" w:eastAsia="Arial Unicode MS" w:hAnsi="Times New Roman" w:cs="Mangal"/>
          <w:i/>
          <w:iCs/>
          <w:kern w:val="3"/>
          <w:u w:val="single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i/>
          <w:iCs/>
          <w:kern w:val="3"/>
          <w:u w:val="single"/>
          <w:lang w:eastAsia="zh-CN" w:bidi="hi-IN"/>
          <w14:ligatures w14:val="none"/>
        </w:rPr>
        <w:t>Egészségügyi szolgáltatások a településen: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i/>
          <w:iCs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i/>
          <w:iCs/>
          <w:kern w:val="3"/>
          <w:lang w:eastAsia="zh-CN" w:bidi="hi-IN"/>
          <w14:ligatures w14:val="none"/>
        </w:rPr>
        <w:lastRenderedPageBreak/>
        <w:t>Védőnői/ háziorvosi szolgálat: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i/>
          <w:iCs/>
          <w:kern w:val="3"/>
          <w:u w:val="single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bookmarkStart w:id="4" w:name="_Hlk130382246"/>
      <w:bookmarkStart w:id="5" w:name="_Hlk130378947"/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 xml:space="preserve">Gondozott várandósok száma a 7 település vonatkozásában: </w:t>
      </w: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b/>
          <w:bCs/>
          <w:kern w:val="3"/>
          <w:lang w:eastAsia="hi-IN" w:bidi="hi-IN"/>
          <w14:ligatures w14:val="none"/>
        </w:rPr>
        <w:t>15 fő</w:t>
      </w:r>
    </w:p>
    <w:p w:rsidR="005F21EA" w:rsidRPr="005F21EA" w:rsidRDefault="005F21EA" w:rsidP="005F21EA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>0-6 éves gondozottak száma:</w:t>
      </w: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ab/>
        <w:t xml:space="preserve"> </w:t>
      </w:r>
      <w:r w:rsidRPr="005F21EA">
        <w:rPr>
          <w:rFonts w:ascii="Times New Roman" w:eastAsia="Arial Unicode MS" w:hAnsi="Times New Roman" w:cs="Mangal"/>
          <w:b/>
          <w:bCs/>
          <w:kern w:val="3"/>
          <w:lang w:eastAsia="hi-IN" w:bidi="hi-IN"/>
          <w14:ligatures w14:val="none"/>
        </w:rPr>
        <w:t>79 fő</w:t>
      </w:r>
    </w:p>
    <w:p w:rsidR="005F21EA" w:rsidRPr="005F21EA" w:rsidRDefault="005F21EA" w:rsidP="005F21EA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 xml:space="preserve">Háziorvosi praxisba jelentkezett 0-18 évesek száma 7 településen: </w:t>
      </w:r>
      <w:r w:rsidRPr="005F21EA">
        <w:rPr>
          <w:rFonts w:ascii="Times New Roman" w:eastAsia="Arial Unicode MS" w:hAnsi="Times New Roman" w:cs="Mangal"/>
          <w:b/>
          <w:bCs/>
          <w:kern w:val="3"/>
          <w:lang w:eastAsia="hi-IN" w:bidi="hi-IN"/>
          <w14:ligatures w14:val="none"/>
        </w:rPr>
        <w:t>374 fő</w:t>
      </w:r>
    </w:p>
    <w:p w:rsidR="005F21EA" w:rsidRPr="005F21EA" w:rsidRDefault="005F21EA" w:rsidP="005F21EA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>Leggyakrabban tapasztal problémák: - Asztma, allergia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 xml:space="preserve">                                                                        -  Emésztőrendszeri problémák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 xml:space="preserve">         </w:t>
      </w: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ab/>
      </w: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ab/>
        <w:t xml:space="preserve"> -  Veleszületett problémák </w:t>
      </w:r>
    </w:p>
    <w:bookmarkEnd w:id="4"/>
    <w:bookmarkEnd w:id="5"/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 xml:space="preserve">     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i/>
          <w:iCs/>
          <w:kern w:val="3"/>
          <w:u w:val="single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i/>
          <w:iCs/>
          <w:kern w:val="3"/>
          <w:u w:val="single"/>
          <w:lang w:eastAsia="zh-CN" w:bidi="hi-IN"/>
          <w14:ligatures w14:val="none"/>
        </w:rPr>
        <w:t>Észlelő és jelzőrendszer működése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i/>
          <w:iCs/>
          <w:kern w:val="3"/>
          <w:u w:val="single"/>
          <w:lang w:eastAsia="zh-C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A jelzőrendszer hatékony működése a munkánk egyik legalapvetőbb célkitűzése, hiszen ez a veszélyeztetett gyermekeink számára kellő időben biztosított segítségnyújtás egyik nélkülözhetetlen feltétele.</w:t>
      </w:r>
    </w:p>
    <w:p w:rsidR="005F21EA" w:rsidRPr="005F21EA" w:rsidRDefault="005F21EA" w:rsidP="005F21EA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 xml:space="preserve">A 2022-es évben, a Család-és Gyermekjóléti Szolgálat felé </w:t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jelzés Balatonszepezd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 xml:space="preserve"> község vonatozásában </w:t>
      </w:r>
      <w:r w:rsidRPr="005F21EA">
        <w:rPr>
          <w:rFonts w:ascii="Times New Roman" w:eastAsia="Arial Unicode MS" w:hAnsi="Times New Roman" w:cs="Mangal"/>
          <w:b/>
          <w:bCs/>
          <w:kern w:val="3"/>
          <w:lang w:eastAsia="zh-CN" w:bidi="hi-IN"/>
          <w14:ligatures w14:val="none"/>
        </w:rPr>
        <w:t>nem érkezett</w:t>
      </w:r>
      <w:r w:rsidRPr="005F21EA"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  <w:t>.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</w:p>
    <w:p w:rsidR="005F21EA" w:rsidRPr="005F21EA" w:rsidRDefault="005F21EA" w:rsidP="005F21EA">
      <w:p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Az 1997. évi XXXI. tv. 17.§, valamint a 39.§ (3) alapján a Család-és Gyermekjóléti Szolgálat feladata, a gyermekek veszélyeztetettségének megelőzése, valamint a fennálló veszélyeztetettség megszüntetése, valamint ennek érdekében az észlelő és jelzőrendszer működtetése.  15/1998 NM rendelet 9.§ (3) alapján, a C</w:t>
      </w:r>
      <w:r w:rsidRPr="005F21EA">
        <w:rPr>
          <w:rFonts w:ascii="Times New Roman" w:eastAsia="Arial Unicode MS" w:hAnsi="Times New Roman" w:cs="Mangal"/>
          <w:color w:val="000000"/>
          <w:kern w:val="1"/>
          <w:lang w:eastAsia="hi-IN" w:bidi="hi-IN"/>
          <w14:ligatures w14:val="none"/>
        </w:rPr>
        <w:t>salád- és Gyermekjóléti Szolgálat és a jelzőrendszer tagjainak képviselői között, tevékenységük összehangolása érdekében, előre meghatározott témakörben, évente legalább hat alkalommal szakmaközi megbeszélést</w:t>
      </w:r>
      <w:r w:rsidRPr="005F21EA">
        <w:rPr>
          <w:rFonts w:ascii="Fira Sans" w:eastAsia="Arial Unicode MS" w:hAnsi="Fira Sans" w:cs="Fira Sans"/>
          <w:color w:val="474747"/>
          <w:kern w:val="1"/>
          <w:lang w:eastAsia="hi-IN" w:bidi="hi-IN"/>
          <w14:ligatures w14:val="none"/>
        </w:rPr>
        <w:t xml:space="preserve"> </w:t>
      </w:r>
      <w:r w:rsidRPr="005F21EA">
        <w:rPr>
          <w:rFonts w:ascii="Times New Roman" w:eastAsia="Arial Unicode MS" w:hAnsi="Times New Roman" w:cs="Mangal"/>
          <w:color w:val="000000"/>
          <w:kern w:val="1"/>
          <w:lang w:eastAsia="hi-IN" w:bidi="hi-IN"/>
          <w14:ligatures w14:val="none"/>
        </w:rPr>
        <w:t xml:space="preserve">kell szervezni. </w:t>
      </w:r>
      <w:r w:rsidRPr="005F21EA">
        <w:rPr>
          <w:rFonts w:ascii="Times New Roman" w:eastAsia="Arial Unicode MS" w:hAnsi="Times New Roman" w:cs="Times New Roman"/>
          <w:color w:val="000000"/>
          <w:kern w:val="1"/>
          <w:lang w:eastAsia="hi-IN" w:bidi="hi-IN"/>
          <w14:ligatures w14:val="none"/>
        </w:rPr>
        <w:t xml:space="preserve"> </w:t>
      </w:r>
      <w:r w:rsidRPr="005F21EA">
        <w:rPr>
          <w:rFonts w:ascii="Times New Roman" w:eastAsia="Calibri" w:hAnsi="Times New Roman" w:cs="Times New Roman"/>
          <w:color w:val="000000"/>
          <w:kern w:val="1"/>
          <w:lang w:eastAsia="hi-IN" w:bidi="hi-IN"/>
          <w14:ligatures w14:val="none"/>
        </w:rPr>
        <w:t xml:space="preserve">A 2022. évben a Covid-19 következtében elrendelt, majd 2022. június hónap folyamán feloldásra került járványügyi vészhelyzet miatt, időarányosan, tárgyév folyamán 3 alkalommal került megszervezésre, az alábbi témakörökben:  </w:t>
      </w:r>
    </w:p>
    <w:p w:rsidR="005F21EA" w:rsidRPr="005F21EA" w:rsidRDefault="005F21EA" w:rsidP="005F21EA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1"/>
          <w:lang w:eastAsia="hi-IN" w:bidi="hi-IN"/>
          <w14:ligatures w14:val="none"/>
        </w:rPr>
      </w:pPr>
      <w:r w:rsidRPr="005F21EA">
        <w:rPr>
          <w:rFonts w:ascii="Times New Roman" w:eastAsia="Calibri" w:hAnsi="Times New Roman" w:cs="Times New Roman"/>
          <w:b/>
          <w:bCs/>
          <w:color w:val="000000"/>
          <w:kern w:val="1"/>
          <w:lang w:eastAsia="hi-IN" w:bidi="hi-IN"/>
          <w14:ligatures w14:val="none"/>
        </w:rPr>
        <w:t xml:space="preserve">2022. szeptember 13-án </w:t>
      </w:r>
      <w:r w:rsidRPr="005F21EA">
        <w:rPr>
          <w:rFonts w:ascii="Times New Roman" w:eastAsia="Calibri" w:hAnsi="Times New Roman" w:cs="Times New Roman"/>
          <w:color w:val="000000"/>
          <w:kern w:val="1"/>
          <w:lang w:eastAsia="hi-IN" w:bidi="hi-IN"/>
          <w14:ligatures w14:val="none"/>
        </w:rPr>
        <w:t>a Védőnőkkel közösen, melynek témája:</w:t>
      </w:r>
      <w:r w:rsidRPr="005F21EA">
        <w:rPr>
          <w:rFonts w:ascii="Times New Roman" w:eastAsia="Calibri" w:hAnsi="Times New Roman" w:cs="Times New Roman"/>
          <w:b/>
          <w:bCs/>
          <w:color w:val="000000"/>
          <w:kern w:val="1"/>
          <w:lang w:eastAsia="hi-IN" w:bidi="hi-IN"/>
          <w14:ligatures w14:val="none"/>
        </w:rPr>
        <w:t xml:space="preserve"> „</w:t>
      </w:r>
      <w:r w:rsidRPr="005F21EA">
        <w:rPr>
          <w:rFonts w:ascii="Times New Roman" w:eastAsia="Calibri" w:hAnsi="Times New Roman" w:cs="Times New Roman"/>
          <w:color w:val="000000"/>
          <w:kern w:val="1"/>
          <w:lang w:eastAsia="hi-IN" w:bidi="hi-IN"/>
          <w14:ligatures w14:val="none"/>
        </w:rPr>
        <w:t>Az elmúlt évi együttműködés értékelése, különös tekintettel a vészhelyzet alatti időszakra”, valamint: „Az anyatejes táplálás fontossága a csecsemők fejlődése során”.</w:t>
      </w:r>
    </w:p>
    <w:p w:rsidR="005F21EA" w:rsidRPr="005F21EA" w:rsidRDefault="005F21EA" w:rsidP="005F21EA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1"/>
          <w:lang w:eastAsia="hi-IN" w:bidi="hi-IN"/>
          <w14:ligatures w14:val="none"/>
        </w:rPr>
      </w:pPr>
      <w:r w:rsidRPr="005F21EA">
        <w:rPr>
          <w:rFonts w:ascii="Times New Roman" w:eastAsia="Calibri" w:hAnsi="Times New Roman" w:cs="Times New Roman"/>
          <w:b/>
          <w:bCs/>
          <w:color w:val="000000"/>
          <w:kern w:val="1"/>
          <w:lang w:eastAsia="hi-IN" w:bidi="hi-IN"/>
          <w14:ligatures w14:val="none"/>
        </w:rPr>
        <w:t xml:space="preserve">2022. szeptember 27-én: </w:t>
      </w:r>
      <w:r w:rsidRPr="005F21EA">
        <w:rPr>
          <w:rFonts w:ascii="Times New Roman" w:eastAsia="Calibri" w:hAnsi="Times New Roman" w:cs="Times New Roman"/>
          <w:color w:val="000000"/>
          <w:kern w:val="1"/>
          <w:lang w:eastAsia="hi-IN" w:bidi="hi-IN"/>
          <w14:ligatures w14:val="none"/>
        </w:rPr>
        <w:t>A Balatonfüredi Rendőrkapitányság munkatársaival együtt, melynek témája „Az elmúlt évi együttműködés értékelése, különös tekintettel a vészhelyzet alatti időszakra.”</w:t>
      </w:r>
    </w:p>
    <w:p w:rsidR="005F21EA" w:rsidRPr="005F21EA" w:rsidRDefault="005F21EA" w:rsidP="005F21EA">
      <w:pPr>
        <w:widowControl w:val="0"/>
        <w:numPr>
          <w:ilvl w:val="0"/>
          <w:numId w:val="21"/>
        </w:numPr>
        <w:tabs>
          <w:tab w:val="num" w:pos="720"/>
        </w:tabs>
        <w:suppressAutoHyphens/>
        <w:autoSpaceDE w:val="0"/>
        <w:autoSpaceDN w:val="0"/>
        <w:spacing w:after="200" w:line="360" w:lineRule="auto"/>
        <w:jc w:val="both"/>
        <w:textAlignment w:val="baseline"/>
        <w:rPr>
          <w:rFonts w:ascii="Times New Roman" w:eastAsia="Arial Unicode MS" w:hAnsi="Times New Roman" w:cs="Mangal"/>
          <w:b/>
          <w:bCs/>
          <w:kern w:val="1"/>
          <w:u w:val="single"/>
          <w:lang w:eastAsia="hi-IN" w:bidi="hi-IN"/>
          <w14:ligatures w14:val="none"/>
        </w:rPr>
      </w:pPr>
      <w:r w:rsidRPr="005F21EA">
        <w:rPr>
          <w:rFonts w:ascii="Times New Roman" w:eastAsia="Calibri" w:hAnsi="Times New Roman" w:cs="Times New Roman"/>
          <w:b/>
          <w:bCs/>
          <w:color w:val="000000"/>
          <w:kern w:val="1"/>
          <w:lang w:eastAsia="hi-IN" w:bidi="hi-IN"/>
          <w14:ligatures w14:val="none"/>
        </w:rPr>
        <w:t xml:space="preserve">2022. november 25-én: </w:t>
      </w:r>
      <w:r w:rsidRPr="005F21EA">
        <w:rPr>
          <w:rFonts w:ascii="Times New Roman" w:eastAsia="Calibri" w:hAnsi="Times New Roman" w:cs="Times New Roman"/>
          <w:color w:val="000000"/>
          <w:kern w:val="1"/>
          <w:lang w:eastAsia="hi-IN" w:bidi="hi-IN"/>
          <w14:ligatures w14:val="none"/>
        </w:rPr>
        <w:t>A Járás Védőnői számára a Gondos Panni Család-és Gyermekjóléti Központ és Szociális Szolgálat munkatársainak közreműködésével, melynek témája: „A fogyatékosságügyi tanácsadó helye és szerepe a szociális ellátórendszerben, feladatainak ismertetése, tájékoztatás” volt.</w:t>
      </w:r>
      <w:r w:rsidRPr="005F21EA">
        <w:rPr>
          <w:rFonts w:ascii="Times New Roman" w:eastAsia="Calibri" w:hAnsi="Times New Roman" w:cs="Times New Roman"/>
          <w:b/>
          <w:bCs/>
          <w:color w:val="000000"/>
          <w:kern w:val="1"/>
          <w:lang w:eastAsia="hi-IN" w:bidi="hi-IN"/>
          <w14:ligatures w14:val="none"/>
        </w:rPr>
        <w:t xml:space="preserve"> </w:t>
      </w:r>
    </w:p>
    <w:p w:rsidR="005F21EA" w:rsidRPr="005F21EA" w:rsidRDefault="005F21EA" w:rsidP="005F21EA">
      <w:pPr>
        <w:widowControl w:val="0"/>
        <w:numPr>
          <w:ilvl w:val="0"/>
          <w:numId w:val="21"/>
        </w:numPr>
        <w:tabs>
          <w:tab w:val="num" w:pos="720"/>
        </w:tabs>
        <w:suppressAutoHyphens/>
        <w:autoSpaceDE w:val="0"/>
        <w:autoSpaceDN w:val="0"/>
        <w:spacing w:after="200" w:line="360" w:lineRule="auto"/>
        <w:jc w:val="both"/>
        <w:textAlignment w:val="baseline"/>
        <w:rPr>
          <w:rFonts w:ascii="Times New Roman" w:eastAsia="Arial Unicode MS" w:hAnsi="Times New Roman" w:cs="Mangal"/>
          <w:b/>
          <w:bCs/>
          <w:kern w:val="1"/>
          <w:u w:val="single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 xml:space="preserve">A jelzőrendszer tagjaival történő szakmai konzultációkra, valamint </w:t>
      </w:r>
      <w:r w:rsidRPr="005F21EA">
        <w:rPr>
          <w:rFonts w:ascii="Times New Roman" w:eastAsia="Arial Unicode MS" w:hAnsi="Times New Roman" w:cs="Mangal"/>
          <w:b/>
          <w:bCs/>
          <w:kern w:val="1"/>
          <w:lang w:eastAsia="hi-IN" w:bidi="hi-IN"/>
          <w14:ligatures w14:val="none"/>
        </w:rPr>
        <w:t>esetmegbeszélések</w:t>
      </w: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 xml:space="preserve">re, az </w:t>
      </w: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lastRenderedPageBreak/>
        <w:t>ellátott települések mindegyikén működtetett észlelő és jelzőrendszer tagjainak részvételével rendszeresen sor került.  – Balatonszepezd település vonatkozásában 2022-ben – 1 alkalommal.</w:t>
      </w:r>
    </w:p>
    <w:p w:rsidR="005F21EA" w:rsidRPr="005F21EA" w:rsidRDefault="005F21EA" w:rsidP="005F21E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zh-CN" w:bidi="hi-IN"/>
          <w14:ligatures w14:val="none"/>
        </w:rPr>
      </w:pPr>
      <w:r w:rsidRPr="005F21EA">
        <w:rPr>
          <w:rFonts w:ascii="Times New Roman" w:eastAsia="Arial Unicode MS" w:hAnsi="Times New Roman" w:cs="Times New Roman"/>
          <w:color w:val="000000"/>
          <w:kern w:val="3"/>
          <w:lang w:eastAsia="hi-IN" w:bidi="hi-IN"/>
          <w14:ligatures w14:val="none"/>
        </w:rPr>
        <w:t xml:space="preserve"> </w:t>
      </w:r>
    </w:p>
    <w:p w:rsidR="005F21EA" w:rsidRPr="005F21EA" w:rsidRDefault="005F21EA" w:rsidP="005F21E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i/>
          <w:iCs/>
          <w:kern w:val="1"/>
          <w:u w:val="single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b/>
          <w:bCs/>
          <w:i/>
          <w:iCs/>
          <w:kern w:val="1"/>
          <w:u w:val="single"/>
          <w:lang w:eastAsia="hi-IN" w:bidi="hi-IN"/>
          <w14:ligatures w14:val="none"/>
        </w:rPr>
        <w:t>Szolgáltatási, szervezési tevékenységünk 2022-ben:</w:t>
      </w:r>
    </w:p>
    <w:p w:rsidR="005F21EA" w:rsidRPr="005F21EA" w:rsidRDefault="005F21EA" w:rsidP="005F21E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lang w:eastAsia="ar-SA"/>
          <w14:ligatures w14:val="none"/>
        </w:rPr>
      </w:pPr>
      <w:bookmarkStart w:id="6" w:name="_Hlk101952440"/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>A prevenciós céllal életre hívott „Szivárvány</w:t>
      </w:r>
      <w:r w:rsidRPr="005F21EA">
        <w:rPr>
          <w:rFonts w:ascii="Times New Roman" w:eastAsia="Arial Unicode MS" w:hAnsi="Times New Roman" w:cs="Times New Roman"/>
          <w:b/>
          <w:bCs/>
          <w:kern w:val="1"/>
          <w:lang w:eastAsia="ar-SA"/>
          <w14:ligatures w14:val="none"/>
        </w:rPr>
        <w:t xml:space="preserve">” 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>Klub indulásakor elsősorban beilleszkedési, és kommunikációs nehézségekkel küzdő</w:t>
      </w:r>
      <w:r w:rsidRPr="005F21EA">
        <w:rPr>
          <w:rFonts w:ascii="Times New Roman" w:eastAsia="TT14C1o00" w:hAnsi="Times New Roman" w:cs="Times New Roman"/>
          <w:kern w:val="1"/>
          <w:lang w:eastAsia="ar-SA"/>
          <w14:ligatures w14:val="none"/>
        </w:rPr>
        <w:t xml:space="preserve"> 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>gyermekek számára nyújtott lehetőséget, részképességeik fejlesztésére. Az ellátási területünkön felmerült igényekhez igazodva azonban, idővel szolgáltatásunk valamennyi érdeklődő</w:t>
      </w:r>
      <w:r w:rsidRPr="005F21EA">
        <w:rPr>
          <w:rFonts w:ascii="Times New Roman" w:eastAsia="TT14C1o00" w:hAnsi="Times New Roman" w:cs="Times New Roman"/>
          <w:kern w:val="1"/>
          <w:lang w:eastAsia="ar-SA"/>
          <w14:ligatures w14:val="none"/>
        </w:rPr>
        <w:t xml:space="preserve"> 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>gyermek, család, és gyermekintézmény számára nyitottá, elérhetővé vált.</w:t>
      </w:r>
    </w:p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lang w:eastAsia="ar-SA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 xml:space="preserve">Klubfoglalkozásaink heti rendszerességgel, csütörtökönként 15.30-tól 17.30-óráig zajlanak. Elsősorban kisiskolás korú gyermekek számára nyújt lehetőséget kézműves foglalkozásra, játékra, mozgásos foglalkozásokra. Fontosnak tartjuk a tradíciók ápolását, ezért az ünnepekhez kötődő rendszerességgel szervezünk hagyományőrző programokat is. A 2022-es évben összesen </w:t>
      </w:r>
      <w:r w:rsidRPr="005F21EA">
        <w:rPr>
          <w:rFonts w:ascii="Times New Roman" w:eastAsia="Arial Unicode MS" w:hAnsi="Times New Roman" w:cs="Times New Roman"/>
          <w:color w:val="1C1C1C"/>
          <w:kern w:val="1"/>
          <w:lang w:eastAsia="ar-SA"/>
          <w14:ligatures w14:val="none"/>
        </w:rPr>
        <w:t xml:space="preserve">26 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>klubfoglalkozásra került sor intézményünkben, a járványügyi korlátozó intézkedések miatt, ez a szám a korábbi évekhez képest jelentős emelkedést mutat.</w:t>
      </w:r>
    </w:p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lang w:eastAsia="ar-SA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 xml:space="preserve">A klubfoglalkozásokon kívül a nyári szünidőben több, egy-napos kirándulást is szerveztünk, melyre számos felajánlást kapott intézményünk a környező önkormányzatok egy részéről, egyházi szervezettől, magánszemélyektől egyaránt. Ezáltal tartalmas és gazdag programokat szervezhettünk a gyermekek részére. </w:t>
      </w:r>
    </w:p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 xml:space="preserve">A nyári kirándulások, valamint a hagyományőrző programjaink az elmúlt évben érzékenyítő célt is szolgáltak- fontosnak tartjuk ugyanis, hogy a különböző korosztályokat, valamint a különböző nevelési, ellátási és foglalkozási igényekkel bíró gyermekeket, fiatalokat, felnőtteket közelebb hozzuk egymáshoz. Mindez a későbbi életük során pozitív hatással bír majd, az elfogadás tekintetében.  </w:t>
      </w:r>
      <w:bookmarkEnd w:id="6"/>
    </w:p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1"/>
          <w:u w:val="single"/>
          <w:lang w:eastAsia="ar-SA"/>
          <w14:ligatures w14:val="none"/>
        </w:rPr>
      </w:pPr>
    </w:p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lang w:eastAsia="ar-SA"/>
          <w14:ligatures w14:val="none"/>
        </w:rPr>
      </w:pPr>
      <w:bookmarkStart w:id="7" w:name="_Hlk101952530"/>
      <w:r w:rsidRPr="005F21EA">
        <w:rPr>
          <w:rFonts w:ascii="Times New Roman" w:eastAsia="Arial Unicode MS" w:hAnsi="Times New Roman" w:cs="Times New Roman"/>
          <w:b/>
          <w:kern w:val="1"/>
          <w:u w:val="single"/>
          <w:lang w:eastAsia="ar-SA"/>
          <w14:ligatures w14:val="none"/>
        </w:rPr>
        <w:t>2022. évben megrendezett programjaink:</w:t>
      </w:r>
    </w:p>
    <w:p w:rsidR="005F21EA" w:rsidRPr="005F21EA" w:rsidRDefault="005F21EA" w:rsidP="005F21EA">
      <w:pPr>
        <w:widowControl w:val="0"/>
        <w:numPr>
          <w:ilvl w:val="0"/>
          <w:numId w:val="10"/>
        </w:numPr>
        <w:tabs>
          <w:tab w:val="num" w:pos="720"/>
        </w:tabs>
        <w:suppressAutoHyphens/>
        <w:autoSpaceDE w:val="0"/>
        <w:autoSpaceDN w:val="0"/>
        <w:spacing w:after="20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b/>
          <w:color w:val="000000"/>
          <w:kern w:val="1"/>
          <w:lang w:eastAsia="ar-SA"/>
          <w14:ligatures w14:val="none"/>
        </w:rPr>
        <w:t xml:space="preserve"> 2022. március 26-án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 xml:space="preserve">: Kézműves foglalkozásra került sor intézményünkben ellátott gyermekeink és a Fogyatékosok Nappali Intézményének részvételével. </w:t>
      </w:r>
    </w:p>
    <w:p w:rsidR="005F21EA" w:rsidRPr="005F21EA" w:rsidRDefault="005F21EA" w:rsidP="005F21EA">
      <w:pPr>
        <w:widowControl w:val="0"/>
        <w:numPr>
          <w:ilvl w:val="0"/>
          <w:numId w:val="10"/>
        </w:numPr>
        <w:tabs>
          <w:tab w:val="num" w:pos="720"/>
        </w:tabs>
        <w:suppressAutoHyphens/>
        <w:autoSpaceDE w:val="0"/>
        <w:autoSpaceDN w:val="0"/>
        <w:spacing w:after="20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b/>
          <w:color w:val="000000"/>
          <w:kern w:val="1"/>
          <w:lang w:eastAsia="ar-SA"/>
          <w14:ligatures w14:val="none"/>
        </w:rPr>
        <w:t xml:space="preserve">2022. április 14-én és 29-én: </w:t>
      </w:r>
      <w:r w:rsidRPr="005F21EA">
        <w:rPr>
          <w:rFonts w:ascii="Times New Roman" w:eastAsia="Arial Unicode MS" w:hAnsi="Times New Roman" w:cs="Times New Roman"/>
          <w:bCs/>
          <w:color w:val="000000"/>
          <w:kern w:val="1"/>
          <w:lang w:eastAsia="ar-SA"/>
          <w14:ligatures w14:val="none"/>
        </w:rPr>
        <w:t>Kirándulást szerveztünk</w:t>
      </w:r>
      <w:r w:rsidRPr="005F21EA">
        <w:rPr>
          <w:rFonts w:ascii="Times New Roman" w:eastAsia="Arial Unicode MS" w:hAnsi="Times New Roman" w:cs="Times New Roman"/>
          <w:b/>
          <w:color w:val="000000"/>
          <w:kern w:val="1"/>
          <w:lang w:eastAsia="ar-SA"/>
          <w14:ligatures w14:val="none"/>
        </w:rPr>
        <w:t xml:space="preserve"> </w:t>
      </w:r>
      <w:r w:rsidRPr="005F21EA">
        <w:rPr>
          <w:rFonts w:ascii="Times New Roman" w:eastAsia="Arial Unicode MS" w:hAnsi="Times New Roman" w:cs="Times New Roman"/>
          <w:bCs/>
          <w:color w:val="000000"/>
          <w:kern w:val="1"/>
          <w:lang w:eastAsia="ar-SA"/>
          <w14:ligatures w14:val="none"/>
        </w:rPr>
        <w:t xml:space="preserve">a Tamás-hegyre, majd kincskeresésre és nyuszi-simogatásra került sor. </w:t>
      </w:r>
    </w:p>
    <w:p w:rsidR="005F21EA" w:rsidRPr="005F21EA" w:rsidRDefault="005F21EA" w:rsidP="005F21EA">
      <w:pPr>
        <w:widowControl w:val="0"/>
        <w:numPr>
          <w:ilvl w:val="0"/>
          <w:numId w:val="10"/>
        </w:numPr>
        <w:tabs>
          <w:tab w:val="num" w:pos="720"/>
        </w:tabs>
        <w:suppressAutoHyphens/>
        <w:autoSpaceDE w:val="0"/>
        <w:autoSpaceDN w:val="0"/>
        <w:spacing w:after="20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b/>
          <w:color w:val="000000"/>
          <w:kern w:val="1"/>
          <w:lang w:eastAsia="ar-SA"/>
          <w14:ligatures w14:val="none"/>
        </w:rPr>
        <w:t>2022</w:t>
      </w:r>
      <w:r w:rsidRPr="005F21EA">
        <w:rPr>
          <w:rFonts w:ascii="Times New Roman" w:eastAsia="Arial Unicode MS" w:hAnsi="Times New Roman" w:cs="Times New Roman"/>
          <w:b/>
          <w:kern w:val="1"/>
          <w:lang w:eastAsia="ar-SA"/>
          <w14:ligatures w14:val="none"/>
        </w:rPr>
        <w:t xml:space="preserve">. június 21-én: </w:t>
      </w:r>
      <w:r w:rsidRPr="005F21EA">
        <w:rPr>
          <w:rFonts w:ascii="Times New Roman" w:eastAsia="Arial Unicode MS" w:hAnsi="Times New Roman" w:cs="Times New Roman"/>
          <w:bCs/>
          <w:kern w:val="1"/>
          <w:lang w:eastAsia="ar-SA"/>
          <w14:ligatures w14:val="none"/>
        </w:rPr>
        <w:t>Balatonfüred Város Önkormányzatának köszönhetően egy tartalmas napot tölthettünk el a Sümegi Várban, ahol várlátogatásra került sor, valamint lovasbemutatón vehettek részt a gyermekek, a nap végén pedig egy ebédet is elfogyasztottunk a „Vár csárdában”.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 xml:space="preserve"> </w:t>
      </w:r>
    </w:p>
    <w:p w:rsidR="005F21EA" w:rsidRPr="005F21EA" w:rsidRDefault="005F21EA" w:rsidP="005F21EA">
      <w:pPr>
        <w:widowControl w:val="0"/>
        <w:numPr>
          <w:ilvl w:val="0"/>
          <w:numId w:val="10"/>
        </w:numPr>
        <w:tabs>
          <w:tab w:val="num" w:pos="720"/>
        </w:tabs>
        <w:suppressAutoHyphens/>
        <w:autoSpaceDE w:val="0"/>
        <w:autoSpaceDN w:val="0"/>
        <w:spacing w:after="20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b/>
          <w:bCs/>
          <w:kern w:val="1"/>
          <w:lang w:eastAsia="ar-SA"/>
          <w14:ligatures w14:val="none"/>
        </w:rPr>
        <w:t>2022. június 22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 xml:space="preserve">-én: Csopakra kirándultunk, ahol megnéztük a Csonka Tornyot, valamint 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lastRenderedPageBreak/>
        <w:t>szabadtéri játékra is sor került. Ezen a programon, az intézményünk keretein belül működő Fogyatékosok Nappali Intézményének ellátottjai is részt vettek a fent említett érzékenyítési program jegyében.</w:t>
      </w:r>
    </w:p>
    <w:p w:rsidR="005F21EA" w:rsidRPr="005F21EA" w:rsidRDefault="005F21EA" w:rsidP="005F21EA">
      <w:pPr>
        <w:widowControl w:val="0"/>
        <w:numPr>
          <w:ilvl w:val="0"/>
          <w:numId w:val="10"/>
        </w:numPr>
        <w:tabs>
          <w:tab w:val="num" w:pos="720"/>
        </w:tabs>
        <w:suppressAutoHyphens/>
        <w:autoSpaceDE w:val="0"/>
        <w:autoSpaceDN w:val="0"/>
        <w:spacing w:after="20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b/>
          <w:kern w:val="1"/>
          <w:lang w:eastAsia="ar-SA"/>
          <w14:ligatures w14:val="none"/>
        </w:rPr>
        <w:t>2022. június 29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 xml:space="preserve">-én: Paloznak Község Önkormányzata évek óta támogatója nyári programjainknak. Ezen a napon a </w:t>
      </w:r>
      <w:proofErr w:type="spellStart"/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>paloznaki</w:t>
      </w:r>
      <w:proofErr w:type="spellEnd"/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 xml:space="preserve"> Tájházban lehetősége nyílt a gyermekeknek a fazekasság kipróbálására. A program végén ebéddel látták vendégül a résztvevőket. Ezen a programon is részt vettek Fogyatékosok Nappali Intézményének ellátottjai is.</w:t>
      </w:r>
    </w:p>
    <w:p w:rsidR="005F21EA" w:rsidRPr="005F21EA" w:rsidRDefault="005F21EA" w:rsidP="005F21EA">
      <w:pPr>
        <w:widowControl w:val="0"/>
        <w:numPr>
          <w:ilvl w:val="0"/>
          <w:numId w:val="10"/>
        </w:numPr>
        <w:tabs>
          <w:tab w:val="num" w:pos="720"/>
        </w:tabs>
        <w:suppressAutoHyphens/>
        <w:autoSpaceDE w:val="0"/>
        <w:autoSpaceDN w:val="0"/>
        <w:spacing w:after="20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b/>
          <w:kern w:val="1"/>
          <w:lang w:eastAsia="ar-SA"/>
          <w14:ligatures w14:val="none"/>
        </w:rPr>
        <w:t>2022. július 5-é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>n: A Tihanyi Levendula-házat tekintettük meg, majd egy túrát tettünk a Tihanyi Külső Tó körül.</w:t>
      </w:r>
    </w:p>
    <w:p w:rsidR="005F21EA" w:rsidRPr="005F21EA" w:rsidRDefault="005F21EA" w:rsidP="005F21EA">
      <w:pPr>
        <w:widowControl w:val="0"/>
        <w:numPr>
          <w:ilvl w:val="0"/>
          <w:numId w:val="10"/>
        </w:numPr>
        <w:tabs>
          <w:tab w:val="num" w:pos="720"/>
        </w:tabs>
        <w:suppressAutoHyphens/>
        <w:autoSpaceDE w:val="0"/>
        <w:autoSpaceDN w:val="0"/>
        <w:spacing w:after="20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  <w14:ligatures w14:val="none"/>
        </w:rPr>
        <w:t>2022. július 12-</w:t>
      </w:r>
      <w:r w:rsidRPr="005F21EA">
        <w:rPr>
          <w:rFonts w:ascii="Times New Roman" w:eastAsia="Arial Unicode MS" w:hAnsi="Times New Roman" w:cs="Times New Roman"/>
          <w:color w:val="000000"/>
          <w:kern w:val="1"/>
          <w:lang w:eastAsia="ar-SA"/>
          <w14:ligatures w14:val="none"/>
        </w:rPr>
        <w:t>én</w:t>
      </w:r>
      <w:r w:rsidRPr="005F21EA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  <w14:ligatures w14:val="none"/>
        </w:rPr>
        <w:t xml:space="preserve">: </w:t>
      </w:r>
      <w:r w:rsidRPr="005F21EA">
        <w:rPr>
          <w:rFonts w:ascii="Times New Roman" w:eastAsia="Arial Unicode MS" w:hAnsi="Times New Roman" w:cs="Times New Roman"/>
          <w:color w:val="000000"/>
          <w:kern w:val="1"/>
          <w:lang w:eastAsia="ar-SA"/>
          <w14:ligatures w14:val="none"/>
        </w:rPr>
        <w:t>Alsóörsre kirándultunk a Kilátóhoz, majd az Amfiteátrumban megnéztünk egy Naprendszerünkről szóló bemutató filmet.</w:t>
      </w:r>
    </w:p>
    <w:p w:rsidR="005F21EA" w:rsidRPr="005F21EA" w:rsidRDefault="005F21EA" w:rsidP="005F21EA">
      <w:pPr>
        <w:widowControl w:val="0"/>
        <w:numPr>
          <w:ilvl w:val="0"/>
          <w:numId w:val="10"/>
        </w:numPr>
        <w:tabs>
          <w:tab w:val="num" w:pos="720"/>
        </w:tabs>
        <w:suppressAutoHyphens/>
        <w:autoSpaceDE w:val="0"/>
        <w:autoSpaceDN w:val="0"/>
        <w:spacing w:after="200" w:line="36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b/>
          <w:color w:val="000000"/>
          <w:kern w:val="1"/>
          <w:lang w:eastAsia="ar-SA"/>
          <w14:ligatures w14:val="none"/>
        </w:rPr>
        <w:t>2022. augusztus 02</w:t>
      </w:r>
      <w:r w:rsidRPr="005F21EA">
        <w:rPr>
          <w:rFonts w:ascii="Times New Roman" w:eastAsia="Arial Unicode MS" w:hAnsi="Times New Roman" w:cs="Times New Roman"/>
          <w:color w:val="000000"/>
          <w:kern w:val="1"/>
          <w:lang w:eastAsia="ar-SA"/>
          <w14:ligatures w14:val="none"/>
        </w:rPr>
        <w:t>-én: Tihanyban a Barátlakásokat néztük meg, majd túráztunk a Külső tó körül.</w:t>
      </w:r>
    </w:p>
    <w:p w:rsidR="005F21EA" w:rsidRPr="005F21EA" w:rsidRDefault="005F21EA" w:rsidP="005F21EA">
      <w:pPr>
        <w:widowControl w:val="0"/>
        <w:numPr>
          <w:ilvl w:val="0"/>
          <w:numId w:val="10"/>
        </w:numPr>
        <w:tabs>
          <w:tab w:val="num" w:pos="720"/>
        </w:tabs>
        <w:suppressAutoHyphens/>
        <w:autoSpaceDE w:val="0"/>
        <w:autoSpaceDN w:val="0"/>
        <w:spacing w:after="200" w:line="36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b/>
          <w:bCs/>
          <w:kern w:val="1"/>
          <w:lang w:eastAsia="ar-SA"/>
          <w14:ligatures w14:val="none"/>
        </w:rPr>
        <w:t>2022.  július 24-29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 xml:space="preserve"> közt került sor az Erzsébet táborra, melyet hosszabb kényszerű kihagyás után a tavalyi évben újra sikerült megszervezni.</w:t>
      </w:r>
    </w:p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>Mindezeken kívül gondoskodtunk:</w:t>
      </w:r>
    </w:p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>–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ab/>
        <w:t>Magánszemélyek</w:t>
      </w:r>
    </w:p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1"/>
          <w:lang w:eastAsia="ar-SA"/>
          <w14:ligatures w14:val="none"/>
        </w:rPr>
      </w:pPr>
      <w:bookmarkStart w:id="8" w:name="_Hlk101952561"/>
      <w:bookmarkEnd w:id="7"/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>–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ab/>
        <w:t>Vállalkozók</w:t>
      </w:r>
    </w:p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>–</w:t>
      </w: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ab/>
        <w:t>Egyházi- és civil szervezetek által felajánlott anyagi és tárgyi eszközök rászorulókhoz történő eljuttatásáról is.</w:t>
      </w:r>
    </w:p>
    <w:bookmarkEnd w:id="8"/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1"/>
          <w:lang w:eastAsia="ar-SA"/>
          <w14:ligatures w14:val="none"/>
        </w:rPr>
      </w:pPr>
      <w:r w:rsidRPr="005F21EA">
        <w:rPr>
          <w:rFonts w:ascii="Times New Roman" w:eastAsia="Arial Unicode MS" w:hAnsi="Times New Roman" w:cs="Times New Roman"/>
          <w:kern w:val="1"/>
          <w:lang w:eastAsia="ar-SA"/>
          <w14:ligatures w14:val="none"/>
        </w:rPr>
        <w:t>Az elmúlt évben gondoskodtunk tartós élelmiszer, tisztítószer eljuttatásáról minden rászoruló család részére. A felajánlások összegyűjtésében, koordinálásában nagyon sok magánszemély és intézmény vett részt és nyújtott segítséget, mind Balatonfüreden, mind pedig a környező településeken.</w:t>
      </w:r>
    </w:p>
    <w:p w:rsidR="005F21EA" w:rsidRPr="005F21EA" w:rsidRDefault="005F21EA" w:rsidP="005F21EA">
      <w:pPr>
        <w:widowControl w:val="0"/>
        <w:suppressAutoHyphens/>
        <w:autoSpaceDE w:val="0"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ar-SA"/>
          <w14:ligatures w14:val="none"/>
        </w:rPr>
      </w:pP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A beszámolóban kifejtett tények, adatok alapján megállapítható, hogy a Család-és Gyermekjóléti Szolgálat, valamint az észlelő-jelzőrendszer hatékony működtetéséhez szükséges feltételek adottak az ellátási területünkhöz tartozó valamennyi település tekintetében, így Balatonszepezd községben is biztosítottak.</w:t>
      </w: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Ennek eredményeként a Család-és Gyermekjóléti Szolgálat 2022-ben kifejtett szakmai tevékenysége eredményesnek mondható.</w:t>
      </w: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Balatonfüred, 2023. április 02.</w:t>
      </w: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 xml:space="preserve">Szabó-Mészáros Katalin                                                                        Dr. </w:t>
      </w:r>
      <w:proofErr w:type="spellStart"/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>Bócsáné</w:t>
      </w:r>
      <w:proofErr w:type="spellEnd"/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t xml:space="preserve"> Pálinkás Rita</w:t>
      </w:r>
    </w:p>
    <w:p w:rsidR="005F21EA" w:rsidRPr="005F21EA" w:rsidRDefault="005F21EA" w:rsidP="005F21E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</w:pPr>
      <w:r w:rsidRPr="005F21EA">
        <w:rPr>
          <w:rFonts w:ascii="Times New Roman" w:eastAsia="Arial Unicode MS" w:hAnsi="Times New Roman" w:cs="Mangal"/>
          <w:kern w:val="1"/>
          <w:lang w:eastAsia="hi-IN" w:bidi="hi-IN"/>
          <w14:ligatures w14:val="none"/>
        </w:rPr>
        <w:lastRenderedPageBreak/>
        <w:t>szakmai vezető                                                                                        családsegítő</w:t>
      </w:r>
      <w:r w:rsidRPr="005F21EA">
        <w:rPr>
          <w:rFonts w:ascii="Times New Roman" w:eastAsia="Arial Unicode MS" w:hAnsi="Times New Roman" w:cs="Mangal"/>
          <w:kern w:val="3"/>
          <w:lang w:eastAsia="hi-IN" w:bidi="hi-IN"/>
          <w14:ligatures w14:val="none"/>
        </w:rPr>
        <w:t xml:space="preserve">                            </w:t>
      </w:r>
    </w:p>
    <w:sectPr w:rsidR="005F21EA" w:rsidRPr="005F21EA" w:rsidSect="00736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A770D">
      <w:pPr>
        <w:spacing w:after="0" w:line="240" w:lineRule="auto"/>
      </w:pPr>
      <w:r>
        <w:separator/>
      </w:r>
    </w:p>
  </w:endnote>
  <w:endnote w:type="continuationSeparator" w:id="0">
    <w:p w:rsidR="00000000" w:rsidRDefault="003A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T14C1o00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B44" w:rsidRDefault="005F21E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7B44" w:rsidRDefault="003A770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B44" w:rsidRDefault="003A770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A770D">
      <w:pPr>
        <w:spacing w:after="0" w:line="240" w:lineRule="auto"/>
      </w:pPr>
      <w:r>
        <w:separator/>
      </w:r>
    </w:p>
  </w:footnote>
  <w:footnote w:type="continuationSeparator" w:id="0">
    <w:p w:rsidR="00000000" w:rsidRDefault="003A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B44" w:rsidRDefault="005F21E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7B44" w:rsidRDefault="003A770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B44" w:rsidRDefault="003A770D">
    <w:pPr>
      <w:pStyle w:val="lfej"/>
      <w:framePr w:wrap="around" w:vAnchor="text" w:hAnchor="margin" w:xAlign="center" w:y="1"/>
      <w:rPr>
        <w:rStyle w:val="Oldalszm"/>
      </w:rPr>
    </w:pPr>
  </w:p>
  <w:p w:rsidR="005F7B44" w:rsidRDefault="003A770D" w:rsidP="00CF08F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B44" w:rsidRDefault="005F21EA">
    <w:pPr>
      <w:pStyle w:val="lfej"/>
      <w:pBdr>
        <w:bottom w:val="single" w:sz="4" w:space="1" w:color="auto"/>
      </w:pBdr>
    </w:pPr>
    <w:r>
      <w:t>Balatonszepezd Község Önkormányzata</w:t>
    </w:r>
  </w:p>
  <w:p w:rsidR="005F7B44" w:rsidRDefault="005F21EA">
    <w:pPr>
      <w:pStyle w:val="lfej"/>
      <w:pBdr>
        <w:bottom w:val="single" w:sz="4" w:space="1" w:color="auto"/>
      </w:pBdr>
    </w:pPr>
    <w:r>
      <w:t xml:space="preserve">          Képviselő-testülete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5" w15:restartNumberingAfterBreak="0">
    <w:nsid w:val="09A94BEE"/>
    <w:multiLevelType w:val="multilevel"/>
    <w:tmpl w:val="79622AF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0F125CF8"/>
    <w:multiLevelType w:val="multilevel"/>
    <w:tmpl w:val="AFC822B2"/>
    <w:styleLink w:val="WW8Num8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7" w15:restartNumberingAfterBreak="0">
    <w:nsid w:val="15E075E1"/>
    <w:multiLevelType w:val="hybridMultilevel"/>
    <w:tmpl w:val="FFDA10F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7F4285"/>
    <w:multiLevelType w:val="multilevel"/>
    <w:tmpl w:val="5958E12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3DD710FC"/>
    <w:multiLevelType w:val="multilevel"/>
    <w:tmpl w:val="A81830A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3ED408F8"/>
    <w:multiLevelType w:val="hybridMultilevel"/>
    <w:tmpl w:val="351A73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11FDE"/>
    <w:multiLevelType w:val="multilevel"/>
    <w:tmpl w:val="95C67670"/>
    <w:styleLink w:val="WW8Num7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2" w15:restartNumberingAfterBreak="0">
    <w:nsid w:val="4DED4409"/>
    <w:multiLevelType w:val="multilevel"/>
    <w:tmpl w:val="A24248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2B06F8F"/>
    <w:multiLevelType w:val="multilevel"/>
    <w:tmpl w:val="441071A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5E744985"/>
    <w:multiLevelType w:val="hybridMultilevel"/>
    <w:tmpl w:val="B608E312"/>
    <w:lvl w:ilvl="0" w:tplc="040E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15" w15:restartNumberingAfterBreak="0">
    <w:nsid w:val="5F476C2F"/>
    <w:multiLevelType w:val="multilevel"/>
    <w:tmpl w:val="113EBC66"/>
    <w:lvl w:ilvl="0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139780E"/>
    <w:multiLevelType w:val="hybridMultilevel"/>
    <w:tmpl w:val="1166B5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54BC7"/>
    <w:multiLevelType w:val="multilevel"/>
    <w:tmpl w:val="C99ABC0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7E4C7BE8"/>
    <w:multiLevelType w:val="multilevel"/>
    <w:tmpl w:val="A7FAB614"/>
    <w:lvl w:ilvl="0">
      <w:numFmt w:val="bullet"/>
      <w:lvlText w:val=""/>
      <w:lvlJc w:val="left"/>
      <w:rPr>
        <w:rFonts w:ascii="Wingdings" w:hAnsi="Wingdings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 w16cid:durableId="1659380538">
    <w:abstractNumId w:val="10"/>
  </w:num>
  <w:num w:numId="2" w16cid:durableId="406271735">
    <w:abstractNumId w:val="7"/>
  </w:num>
  <w:num w:numId="3" w16cid:durableId="1844321604">
    <w:abstractNumId w:val="14"/>
  </w:num>
  <w:num w:numId="4" w16cid:durableId="9509416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467854">
    <w:abstractNumId w:val="8"/>
  </w:num>
  <w:num w:numId="6" w16cid:durableId="1507207404">
    <w:abstractNumId w:val="12"/>
  </w:num>
  <w:num w:numId="7" w16cid:durableId="226959887">
    <w:abstractNumId w:val="0"/>
  </w:num>
  <w:num w:numId="8" w16cid:durableId="1484346163">
    <w:abstractNumId w:val="1"/>
  </w:num>
  <w:num w:numId="9" w16cid:durableId="16661719">
    <w:abstractNumId w:val="2"/>
  </w:num>
  <w:num w:numId="10" w16cid:durableId="856970555">
    <w:abstractNumId w:val="3"/>
  </w:num>
  <w:num w:numId="11" w16cid:durableId="135339610">
    <w:abstractNumId w:val="9"/>
  </w:num>
  <w:num w:numId="12" w16cid:durableId="643898549">
    <w:abstractNumId w:val="15"/>
  </w:num>
  <w:num w:numId="13" w16cid:durableId="1982882454">
    <w:abstractNumId w:val="5"/>
  </w:num>
  <w:num w:numId="14" w16cid:durableId="1678845350">
    <w:abstractNumId w:val="13"/>
  </w:num>
  <w:num w:numId="15" w16cid:durableId="295449193">
    <w:abstractNumId w:val="11"/>
  </w:num>
  <w:num w:numId="16" w16cid:durableId="734159798">
    <w:abstractNumId w:val="6"/>
  </w:num>
  <w:num w:numId="17" w16cid:durableId="1493328369">
    <w:abstractNumId w:val="11"/>
  </w:num>
  <w:num w:numId="18" w16cid:durableId="410590531">
    <w:abstractNumId w:val="6"/>
  </w:num>
  <w:num w:numId="19" w16cid:durableId="749041270">
    <w:abstractNumId w:val="18"/>
  </w:num>
  <w:num w:numId="20" w16cid:durableId="1580676508">
    <w:abstractNumId w:val="17"/>
  </w:num>
  <w:num w:numId="21" w16cid:durableId="1307079795">
    <w:abstractNumId w:val="4"/>
  </w:num>
  <w:num w:numId="22" w16cid:durableId="10840332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EA"/>
    <w:rsid w:val="003A770D"/>
    <w:rsid w:val="005F21EA"/>
    <w:rsid w:val="00A6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840F"/>
  <w15:chartTrackingRefBased/>
  <w15:docId w15:val="{2AD1DD48-906E-4B84-A5D6-BD93A4EB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F21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lfejChar">
    <w:name w:val="Élőfej Char"/>
    <w:basedOn w:val="Bekezdsalapbettpusa"/>
    <w:link w:val="lfej"/>
    <w:rsid w:val="005F21EA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Oldalszm">
    <w:name w:val="page number"/>
    <w:basedOn w:val="Bekezdsalapbettpusa"/>
    <w:rsid w:val="005F21EA"/>
  </w:style>
  <w:style w:type="paragraph" w:styleId="llb">
    <w:name w:val="footer"/>
    <w:basedOn w:val="Norml"/>
    <w:link w:val="llbChar"/>
    <w:rsid w:val="005F21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llbChar">
    <w:name w:val="Élőláb Char"/>
    <w:basedOn w:val="Bekezdsalapbettpusa"/>
    <w:link w:val="llb"/>
    <w:rsid w:val="005F21EA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numbering" w:customStyle="1" w:styleId="WW8Num71">
    <w:name w:val="WW8Num71"/>
    <w:basedOn w:val="Nemlista"/>
    <w:rsid w:val="005F21EA"/>
    <w:pPr>
      <w:numPr>
        <w:numId w:val="15"/>
      </w:numPr>
    </w:pPr>
  </w:style>
  <w:style w:type="numbering" w:customStyle="1" w:styleId="WW8Num81">
    <w:name w:val="WW8Num81"/>
    <w:basedOn w:val="Nemlista"/>
    <w:rsid w:val="005F21E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2611</Words>
  <Characters>18023</Characters>
  <Application>Microsoft Office Word</Application>
  <DocSecurity>0</DocSecurity>
  <Lines>150</Lines>
  <Paragraphs>41</Paragraphs>
  <ScaleCrop>false</ScaleCrop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</cp:revision>
  <dcterms:created xsi:type="dcterms:W3CDTF">2023-05-24T09:56:00Z</dcterms:created>
  <dcterms:modified xsi:type="dcterms:W3CDTF">2023-05-26T08:06:00Z</dcterms:modified>
</cp:coreProperties>
</file>